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BB5D0" w14:textId="788E2DA4" w:rsidR="002C4017" w:rsidRPr="00546714" w:rsidRDefault="00B22978" w:rsidP="002C4017">
      <w:pPr>
        <w:jc w:val="center"/>
        <w:rPr>
          <w:b/>
          <w:sz w:val="24"/>
          <w:szCs w:val="24"/>
        </w:rPr>
      </w:pPr>
      <w:r>
        <w:rPr>
          <w:b/>
          <w:sz w:val="24"/>
          <w:szCs w:val="24"/>
        </w:rPr>
        <w:t>Lab 05</w:t>
      </w:r>
      <w:r w:rsidR="0035317A">
        <w:rPr>
          <w:b/>
          <w:sz w:val="24"/>
          <w:szCs w:val="24"/>
        </w:rPr>
        <w:t xml:space="preserve">: </w:t>
      </w:r>
      <w:r>
        <w:rPr>
          <w:b/>
          <w:sz w:val="24"/>
          <w:szCs w:val="24"/>
        </w:rPr>
        <w:t>Frequency Response of Operational Amplifiers</w:t>
      </w:r>
    </w:p>
    <w:p w14:paraId="467A9A58" w14:textId="05575D65" w:rsidR="002C4017" w:rsidRPr="00D06C97" w:rsidRDefault="002C4017" w:rsidP="002F77BB">
      <w:pPr>
        <w:spacing w:after="0" w:line="240" w:lineRule="auto"/>
        <w:rPr>
          <w:b/>
          <w:sz w:val="24"/>
          <w:szCs w:val="24"/>
          <w:u w:val="single"/>
        </w:rPr>
      </w:pPr>
      <w:r w:rsidRPr="00D06C97">
        <w:rPr>
          <w:b/>
          <w:sz w:val="24"/>
          <w:szCs w:val="24"/>
          <w:u w:val="single"/>
        </w:rPr>
        <w:t>Objective</w:t>
      </w:r>
      <w:r w:rsidR="006C5D9D">
        <w:rPr>
          <w:b/>
          <w:sz w:val="24"/>
          <w:szCs w:val="24"/>
          <w:u w:val="single"/>
        </w:rPr>
        <w:t>:</w:t>
      </w:r>
    </w:p>
    <w:p w14:paraId="162D5D99" w14:textId="4BE523DA" w:rsidR="00A225DE" w:rsidRDefault="00A225DE" w:rsidP="002F77BB">
      <w:pPr>
        <w:spacing w:after="0" w:line="240" w:lineRule="auto"/>
        <w:rPr>
          <w:sz w:val="24"/>
          <w:szCs w:val="24"/>
        </w:rPr>
      </w:pPr>
      <w:r>
        <w:rPr>
          <w:sz w:val="24"/>
          <w:szCs w:val="24"/>
        </w:rPr>
        <w:tab/>
      </w:r>
      <w:r w:rsidR="00AD3E6E">
        <w:rPr>
          <w:sz w:val="24"/>
          <w:szCs w:val="24"/>
        </w:rPr>
        <w:t xml:space="preserve">The objective of this lab </w:t>
      </w:r>
      <w:r w:rsidR="00B22978">
        <w:rPr>
          <w:sz w:val="24"/>
          <w:szCs w:val="24"/>
        </w:rPr>
        <w:t>was to learn about bandwidth and how resistance affected the circuit’s bandwidth.</w:t>
      </w:r>
    </w:p>
    <w:p w14:paraId="632F81FB" w14:textId="77777777" w:rsidR="00A225DE" w:rsidRDefault="00A225DE" w:rsidP="002F77BB">
      <w:pPr>
        <w:spacing w:after="0" w:line="240" w:lineRule="auto"/>
        <w:rPr>
          <w:sz w:val="24"/>
          <w:szCs w:val="24"/>
        </w:rPr>
      </w:pPr>
    </w:p>
    <w:p w14:paraId="69305C62" w14:textId="07C11ACA" w:rsidR="008927D4" w:rsidRPr="00A225DE" w:rsidRDefault="008927D4" w:rsidP="002F77BB">
      <w:pPr>
        <w:spacing w:after="0" w:line="240" w:lineRule="auto"/>
        <w:rPr>
          <w:sz w:val="24"/>
          <w:szCs w:val="24"/>
        </w:rPr>
      </w:pPr>
      <w:r w:rsidRPr="00D06C97">
        <w:rPr>
          <w:b/>
          <w:sz w:val="24"/>
          <w:szCs w:val="24"/>
          <w:u w:val="single"/>
        </w:rPr>
        <w:t>Introduction:</w:t>
      </w:r>
    </w:p>
    <w:p w14:paraId="7CD9995F" w14:textId="6B75B450" w:rsidR="008927D4" w:rsidRDefault="00AD3E6E" w:rsidP="002C4017">
      <w:pPr>
        <w:spacing w:after="0" w:line="240" w:lineRule="auto"/>
        <w:rPr>
          <w:sz w:val="24"/>
          <w:szCs w:val="24"/>
        </w:rPr>
      </w:pPr>
      <w:r>
        <w:rPr>
          <w:sz w:val="24"/>
          <w:szCs w:val="24"/>
        </w:rPr>
        <w:tab/>
        <w:t xml:space="preserve">In this lab, </w:t>
      </w:r>
      <w:r w:rsidR="00B22978">
        <w:rPr>
          <w:sz w:val="24"/>
          <w:szCs w:val="24"/>
        </w:rPr>
        <w:t>we built the circuits given and took various measurements. We analyzed each circuit according the instructions.</w:t>
      </w:r>
      <w:r w:rsidR="00D962BD">
        <w:rPr>
          <w:sz w:val="24"/>
          <w:szCs w:val="24"/>
        </w:rPr>
        <w:t xml:space="preserve"> Below, you can view a picture of our actual circuit:</w:t>
      </w:r>
    </w:p>
    <w:p w14:paraId="68DFC930" w14:textId="5797AA91" w:rsidR="00AD3E6E" w:rsidRPr="00D06C97" w:rsidRDefault="00D962BD" w:rsidP="00D962BD">
      <w:pPr>
        <w:spacing w:after="0" w:line="240" w:lineRule="auto"/>
        <w:ind w:left="2160" w:firstLine="720"/>
        <w:rPr>
          <w:sz w:val="24"/>
          <w:szCs w:val="24"/>
        </w:rPr>
      </w:pPr>
      <w:r>
        <w:rPr>
          <w:rFonts w:ascii="Helvetica" w:hAnsi="Helvetica" w:cs="Helvetica"/>
          <w:noProof/>
          <w:sz w:val="24"/>
          <w:szCs w:val="24"/>
        </w:rPr>
        <w:drawing>
          <wp:anchor distT="0" distB="0" distL="114300" distR="114300" simplePos="0" relativeHeight="251658240" behindDoc="0" locked="0" layoutInCell="1" allowOverlap="1" wp14:anchorId="5F0DD855" wp14:editId="59DEE8D9">
            <wp:simplePos x="0" y="0"/>
            <wp:positionH relativeFrom="column">
              <wp:align>left</wp:align>
            </wp:positionH>
            <wp:positionV relativeFrom="paragraph">
              <wp:align>top</wp:align>
            </wp:positionV>
            <wp:extent cx="2874010" cy="1606550"/>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4010" cy="1606550"/>
                    </a:xfrm>
                    <a:prstGeom prst="rect">
                      <a:avLst/>
                    </a:prstGeom>
                    <a:noFill/>
                    <a:ln>
                      <a:noFill/>
                    </a:ln>
                  </pic:spPr>
                </pic:pic>
              </a:graphicData>
            </a:graphic>
          </wp:anchor>
        </w:drawing>
      </w:r>
      <w:r>
        <w:rPr>
          <w:sz w:val="24"/>
          <w:szCs w:val="24"/>
        </w:rPr>
        <w:br w:type="textWrapping" w:clear="all"/>
      </w:r>
    </w:p>
    <w:p w14:paraId="4FACD8BA" w14:textId="677967E1" w:rsidR="00B22978" w:rsidRPr="00D06C97" w:rsidRDefault="00874E6E" w:rsidP="002C4017">
      <w:pPr>
        <w:spacing w:after="0" w:line="240" w:lineRule="auto"/>
        <w:rPr>
          <w:b/>
          <w:sz w:val="24"/>
          <w:szCs w:val="24"/>
          <w:u w:val="single"/>
        </w:rPr>
      </w:pPr>
      <w:r>
        <w:rPr>
          <w:b/>
          <w:sz w:val="24"/>
          <w:szCs w:val="24"/>
          <w:u w:val="single"/>
        </w:rPr>
        <w:t>Non-</w:t>
      </w:r>
      <w:r w:rsidR="00B22978">
        <w:rPr>
          <w:b/>
          <w:sz w:val="24"/>
          <w:szCs w:val="24"/>
          <w:u w:val="single"/>
        </w:rPr>
        <w:t>inverting Amplifier 1 Results:</w:t>
      </w:r>
    </w:p>
    <w:p w14:paraId="011F5791" w14:textId="2E94E83D" w:rsidR="00A225DE" w:rsidRDefault="00D06C97" w:rsidP="00DD0F19">
      <w:pPr>
        <w:pStyle w:val="ListParagraph"/>
        <w:numPr>
          <w:ilvl w:val="0"/>
          <w:numId w:val="1"/>
        </w:numPr>
        <w:spacing w:after="0" w:line="240" w:lineRule="auto"/>
        <w:rPr>
          <w:sz w:val="24"/>
          <w:szCs w:val="24"/>
        </w:rPr>
      </w:pPr>
      <w:r w:rsidRPr="00A225DE">
        <w:rPr>
          <w:sz w:val="24"/>
          <w:szCs w:val="24"/>
        </w:rPr>
        <w:t>Method:</w:t>
      </w:r>
      <w:r w:rsidR="00001AFA" w:rsidRPr="00A225DE">
        <w:rPr>
          <w:sz w:val="24"/>
          <w:szCs w:val="24"/>
        </w:rPr>
        <w:t xml:space="preserve"> </w:t>
      </w:r>
      <w:r w:rsidR="00840EFC">
        <w:rPr>
          <w:sz w:val="24"/>
          <w:szCs w:val="24"/>
        </w:rPr>
        <w:t>We</w:t>
      </w:r>
      <w:r w:rsidR="00874E6E">
        <w:rPr>
          <w:sz w:val="24"/>
          <w:szCs w:val="24"/>
        </w:rPr>
        <w:t xml:space="preserve"> constructed the circuit given </w:t>
      </w:r>
      <w:r w:rsidR="00840EFC">
        <w:rPr>
          <w:sz w:val="24"/>
          <w:szCs w:val="24"/>
        </w:rPr>
        <w:t>and found the voltage gain.</w:t>
      </w:r>
      <w:r w:rsidR="00874E6E">
        <w:rPr>
          <w:sz w:val="24"/>
          <w:szCs w:val="24"/>
        </w:rPr>
        <w:t xml:space="preserve"> Next, we used the 1Vpp sine wave as the input to the circuit and measured the bandwidth. We did this by recording the frequency response of the amplifier.</w:t>
      </w:r>
      <w:r w:rsidR="00AC4936">
        <w:rPr>
          <w:sz w:val="24"/>
          <w:szCs w:val="24"/>
        </w:rPr>
        <w:t xml:space="preserve"> After this, we determined the gain-bandwidth product. Step 4 had us keep the input frequency at 1000</w:t>
      </w:r>
      <w:r w:rsidR="00D962BD">
        <w:rPr>
          <w:sz w:val="24"/>
          <w:szCs w:val="24"/>
        </w:rPr>
        <w:t xml:space="preserve"> Hz and increase</w:t>
      </w:r>
      <w:r w:rsidR="00AC4936">
        <w:rPr>
          <w:sz w:val="24"/>
          <w:szCs w:val="24"/>
        </w:rPr>
        <w:t xml:space="preserve"> the amplitude of the input sinewave signal starting at zero. We recorded the maximum amplitude of the output signal and the maximum amplitude of the input signal before the output becomes clipped. The step response and sl</w:t>
      </w:r>
      <w:r w:rsidR="00DC1984">
        <w:rPr>
          <w:sz w:val="24"/>
          <w:szCs w:val="24"/>
        </w:rPr>
        <w:t>ew rate were then then measured. Please see all of the data below.</w:t>
      </w:r>
    </w:p>
    <w:p w14:paraId="05B029B5" w14:textId="77777777" w:rsidR="00DD0F19" w:rsidRPr="00A225DE" w:rsidRDefault="00DD0F19" w:rsidP="00DD0F19">
      <w:pPr>
        <w:pStyle w:val="ListParagraph"/>
        <w:spacing w:after="0" w:line="240" w:lineRule="auto"/>
        <w:rPr>
          <w:sz w:val="24"/>
          <w:szCs w:val="24"/>
        </w:rPr>
      </w:pPr>
    </w:p>
    <w:p w14:paraId="58D40A16" w14:textId="77777777" w:rsidR="00840EFC" w:rsidRDefault="00D06C97" w:rsidP="00DD0F19">
      <w:pPr>
        <w:pStyle w:val="ListParagraph"/>
        <w:numPr>
          <w:ilvl w:val="0"/>
          <w:numId w:val="1"/>
        </w:numPr>
        <w:spacing w:after="0" w:line="240" w:lineRule="auto"/>
        <w:rPr>
          <w:sz w:val="24"/>
          <w:szCs w:val="24"/>
        </w:rPr>
      </w:pPr>
      <w:r w:rsidRPr="00A225DE">
        <w:rPr>
          <w:sz w:val="24"/>
          <w:szCs w:val="24"/>
        </w:rPr>
        <w:t>Circuit diagrams:</w:t>
      </w:r>
      <w:r w:rsidR="00840EFC">
        <w:rPr>
          <w:sz w:val="24"/>
          <w:szCs w:val="24"/>
        </w:rPr>
        <w:t xml:space="preserve"> </w:t>
      </w:r>
    </w:p>
    <w:p w14:paraId="166B9C49" w14:textId="77777777" w:rsidR="00840EFC" w:rsidRPr="00840EFC" w:rsidRDefault="00840EFC" w:rsidP="00840EFC">
      <w:pPr>
        <w:spacing w:after="0" w:line="240" w:lineRule="auto"/>
        <w:rPr>
          <w:sz w:val="24"/>
          <w:szCs w:val="24"/>
        </w:rPr>
      </w:pPr>
    </w:p>
    <w:p w14:paraId="5E42FD5D" w14:textId="5993CEA6" w:rsidR="00DD0F19" w:rsidRPr="00AD3E6E" w:rsidRDefault="00840EFC" w:rsidP="00840EFC">
      <w:pPr>
        <w:pStyle w:val="ListParagraph"/>
        <w:spacing w:after="0" w:line="240" w:lineRule="auto"/>
        <w:rPr>
          <w:sz w:val="24"/>
          <w:szCs w:val="24"/>
        </w:rPr>
      </w:pPr>
      <w:r>
        <w:rPr>
          <w:noProof/>
        </w:rPr>
        <w:drawing>
          <wp:inline distT="0" distB="0" distL="0" distR="0" wp14:anchorId="1355E625" wp14:editId="616AC9FE">
            <wp:extent cx="3289300" cy="2236425"/>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290653" cy="2237345"/>
                    </a:xfrm>
                    <a:prstGeom prst="rect">
                      <a:avLst/>
                    </a:prstGeom>
                    <a:noFill/>
                    <a:ln w="9525">
                      <a:noFill/>
                      <a:miter lim="800000"/>
                      <a:headEnd/>
                      <a:tailEnd/>
                    </a:ln>
                  </pic:spPr>
                </pic:pic>
              </a:graphicData>
            </a:graphic>
          </wp:inline>
        </w:drawing>
      </w:r>
    </w:p>
    <w:p w14:paraId="62BF418F" w14:textId="1261F8FC" w:rsidR="00DD0F19" w:rsidRPr="00DD0F19" w:rsidRDefault="00DD0F19" w:rsidP="00DD0F19">
      <w:pPr>
        <w:pStyle w:val="ListParagraph"/>
        <w:spacing w:after="0" w:line="240" w:lineRule="auto"/>
        <w:rPr>
          <w:sz w:val="24"/>
          <w:szCs w:val="24"/>
        </w:rPr>
      </w:pPr>
    </w:p>
    <w:p w14:paraId="70459DD8" w14:textId="17B77E0A" w:rsidR="00F46ED2" w:rsidRDefault="00F46ED2" w:rsidP="00DD0F19">
      <w:pPr>
        <w:pStyle w:val="ListParagraph"/>
        <w:numPr>
          <w:ilvl w:val="0"/>
          <w:numId w:val="1"/>
        </w:numPr>
        <w:spacing w:after="0" w:line="240" w:lineRule="auto"/>
        <w:rPr>
          <w:sz w:val="24"/>
          <w:szCs w:val="24"/>
        </w:rPr>
      </w:pPr>
      <w:r w:rsidRPr="00CE0B2D">
        <w:rPr>
          <w:sz w:val="24"/>
          <w:szCs w:val="24"/>
        </w:rPr>
        <w:lastRenderedPageBreak/>
        <w:t xml:space="preserve">Waveform snapshots: </w:t>
      </w:r>
      <w:r w:rsidR="00B22978">
        <w:rPr>
          <w:noProof/>
          <w:sz w:val="24"/>
          <w:szCs w:val="24"/>
        </w:rPr>
        <w:drawing>
          <wp:inline distT="0" distB="0" distL="0" distR="0" wp14:anchorId="137D80E3" wp14:editId="22043D7C">
            <wp:extent cx="5371332" cy="297412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026" cy="2974512"/>
                    </a:xfrm>
                    <a:prstGeom prst="rect">
                      <a:avLst/>
                    </a:prstGeom>
                    <a:noFill/>
                    <a:ln>
                      <a:noFill/>
                    </a:ln>
                  </pic:spPr>
                </pic:pic>
              </a:graphicData>
            </a:graphic>
          </wp:inline>
        </w:drawing>
      </w:r>
    </w:p>
    <w:p w14:paraId="72800693" w14:textId="219E2795" w:rsidR="00840EFC" w:rsidRDefault="00840EFC" w:rsidP="00840EFC">
      <w:pPr>
        <w:pStyle w:val="ListParagraph"/>
        <w:spacing w:after="0" w:line="240" w:lineRule="auto"/>
        <w:rPr>
          <w:sz w:val="24"/>
          <w:szCs w:val="24"/>
        </w:rPr>
      </w:pPr>
      <w:r>
        <w:rPr>
          <w:sz w:val="24"/>
          <w:szCs w:val="24"/>
        </w:rPr>
        <w:t xml:space="preserve">Above Image: Part 1, </w:t>
      </w:r>
      <w:r w:rsidR="007711C9">
        <w:rPr>
          <w:sz w:val="24"/>
          <w:szCs w:val="24"/>
        </w:rPr>
        <w:t>computing</w:t>
      </w:r>
      <w:r>
        <w:rPr>
          <w:sz w:val="24"/>
          <w:szCs w:val="24"/>
        </w:rPr>
        <w:t xml:space="preserve"> </w:t>
      </w:r>
      <w:r w:rsidR="007711C9">
        <w:rPr>
          <w:sz w:val="24"/>
          <w:szCs w:val="24"/>
        </w:rPr>
        <w:t>voltage gain which is 11.1</w:t>
      </w:r>
      <w:r w:rsidR="00D962BD">
        <w:rPr>
          <w:sz w:val="24"/>
          <w:szCs w:val="24"/>
        </w:rPr>
        <w:t xml:space="preserve"> V/V</w:t>
      </w:r>
    </w:p>
    <w:p w14:paraId="5EB2E04D" w14:textId="77777777" w:rsidR="00B22978" w:rsidRPr="00B22978" w:rsidRDefault="00B22978" w:rsidP="00B22978">
      <w:pPr>
        <w:spacing w:after="0" w:line="240" w:lineRule="auto"/>
        <w:rPr>
          <w:sz w:val="24"/>
          <w:szCs w:val="24"/>
        </w:rPr>
      </w:pPr>
    </w:p>
    <w:p w14:paraId="30D10B7F" w14:textId="12098764" w:rsidR="00B22978" w:rsidRDefault="00B22978" w:rsidP="00B22978">
      <w:pPr>
        <w:pStyle w:val="ListParagraph"/>
        <w:spacing w:after="0" w:line="240" w:lineRule="auto"/>
        <w:rPr>
          <w:sz w:val="24"/>
          <w:szCs w:val="24"/>
        </w:rPr>
      </w:pPr>
      <w:r>
        <w:rPr>
          <w:sz w:val="24"/>
          <w:szCs w:val="24"/>
        </w:rPr>
        <w:t>Step 2:</w:t>
      </w:r>
    </w:p>
    <w:p w14:paraId="73D16E6D" w14:textId="5A502239" w:rsidR="007711C9" w:rsidRPr="007711C9" w:rsidRDefault="00B22978" w:rsidP="007711C9">
      <w:pPr>
        <w:pStyle w:val="ListParagraph"/>
        <w:spacing w:after="0" w:line="240" w:lineRule="auto"/>
        <w:rPr>
          <w:sz w:val="24"/>
          <w:szCs w:val="24"/>
        </w:rPr>
      </w:pPr>
      <w:r>
        <w:rPr>
          <w:noProof/>
          <w:sz w:val="24"/>
          <w:szCs w:val="24"/>
        </w:rPr>
        <w:drawing>
          <wp:inline distT="0" distB="0" distL="0" distR="0" wp14:anchorId="79FD4421" wp14:editId="34F9011F">
            <wp:extent cx="5943600" cy="3336968"/>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36968"/>
                    </a:xfrm>
                    <a:prstGeom prst="rect">
                      <a:avLst/>
                    </a:prstGeom>
                    <a:noFill/>
                    <a:ln>
                      <a:noFill/>
                    </a:ln>
                  </pic:spPr>
                </pic:pic>
              </a:graphicData>
            </a:graphic>
          </wp:inline>
        </w:drawing>
      </w:r>
    </w:p>
    <w:p w14:paraId="6D6B0771" w14:textId="6D5EFC7B" w:rsidR="007711C9" w:rsidRDefault="007711C9" w:rsidP="00B22978">
      <w:pPr>
        <w:pStyle w:val="ListParagraph"/>
        <w:spacing w:after="0" w:line="240" w:lineRule="auto"/>
        <w:rPr>
          <w:sz w:val="24"/>
          <w:szCs w:val="24"/>
        </w:rPr>
      </w:pPr>
      <w:r>
        <w:rPr>
          <w:sz w:val="24"/>
          <w:szCs w:val="24"/>
        </w:rPr>
        <w:t xml:space="preserve">Above Image: </w:t>
      </w:r>
      <w:r w:rsidR="00874E6E">
        <w:rPr>
          <w:sz w:val="24"/>
          <w:szCs w:val="24"/>
        </w:rPr>
        <w:t xml:space="preserve">At 7.6V, the frequency is at bandwidth. </w:t>
      </w:r>
      <w:r w:rsidR="00DC1984">
        <w:rPr>
          <w:sz w:val="24"/>
          <w:szCs w:val="24"/>
        </w:rPr>
        <w:t>Clipping is no longer happening. The frequency here is 31</w:t>
      </w:r>
      <w:r w:rsidR="00874E6E">
        <w:rPr>
          <w:sz w:val="24"/>
          <w:szCs w:val="24"/>
        </w:rPr>
        <w:t xml:space="preserve"> </w:t>
      </w:r>
      <w:r w:rsidR="00DC1984">
        <w:rPr>
          <w:sz w:val="24"/>
          <w:szCs w:val="24"/>
        </w:rPr>
        <w:t>k</w:t>
      </w:r>
      <w:r w:rsidR="00874E6E">
        <w:rPr>
          <w:sz w:val="24"/>
          <w:szCs w:val="24"/>
        </w:rPr>
        <w:t>Hz.</w:t>
      </w:r>
    </w:p>
    <w:p w14:paraId="4F3DC3CA" w14:textId="77777777" w:rsidR="007711C9" w:rsidRDefault="007711C9" w:rsidP="00B22978">
      <w:pPr>
        <w:pStyle w:val="ListParagraph"/>
        <w:spacing w:after="0" w:line="240" w:lineRule="auto"/>
        <w:rPr>
          <w:sz w:val="24"/>
          <w:szCs w:val="24"/>
        </w:rPr>
      </w:pPr>
    </w:p>
    <w:p w14:paraId="0F8D097B" w14:textId="30B17925" w:rsidR="007711C9" w:rsidRDefault="007711C9" w:rsidP="00B22978">
      <w:pPr>
        <w:pStyle w:val="ListParagraph"/>
        <w:spacing w:after="0" w:line="240" w:lineRule="auto"/>
        <w:rPr>
          <w:sz w:val="24"/>
          <w:szCs w:val="24"/>
        </w:rPr>
      </w:pPr>
      <w:r>
        <w:rPr>
          <w:noProof/>
        </w:rPr>
        <w:drawing>
          <wp:inline distT="0" distB="0" distL="0" distR="0" wp14:anchorId="23814288" wp14:editId="6B4BFCE4">
            <wp:extent cx="5495653" cy="3043646"/>
            <wp:effectExtent l="0" t="0" r="0" b="4445"/>
            <wp:docPr id="4" name="Picture 3" descr="c1_5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_500.bmp"/>
                    <pic:cNvPicPr/>
                  </pic:nvPicPr>
                  <pic:blipFill rotWithShape="1">
                    <a:blip r:embed="rId12"/>
                    <a:srcRect l="1406" b="13161"/>
                    <a:stretch/>
                  </pic:blipFill>
                  <pic:spPr bwMode="auto">
                    <a:xfrm>
                      <a:off x="0" y="0"/>
                      <a:ext cx="5508814" cy="3050935"/>
                    </a:xfrm>
                    <a:prstGeom prst="rect">
                      <a:avLst/>
                    </a:prstGeom>
                    <a:ln>
                      <a:noFill/>
                    </a:ln>
                    <a:extLst>
                      <a:ext uri="{53640926-AAD7-44d8-BBD7-CCE9431645EC}">
                        <a14:shadowObscured xmlns:a14="http://schemas.microsoft.com/office/drawing/2010/main"/>
                      </a:ext>
                    </a:extLst>
                  </pic:spPr>
                </pic:pic>
              </a:graphicData>
            </a:graphic>
          </wp:inline>
        </w:drawing>
      </w:r>
    </w:p>
    <w:p w14:paraId="5D319529" w14:textId="3911CC3B" w:rsidR="007711C9" w:rsidRDefault="009D2222" w:rsidP="00B22978">
      <w:pPr>
        <w:pStyle w:val="ListParagraph"/>
        <w:spacing w:after="0" w:line="240" w:lineRule="auto"/>
        <w:rPr>
          <w:sz w:val="24"/>
          <w:szCs w:val="24"/>
        </w:rPr>
      </w:pPr>
      <w:r>
        <w:rPr>
          <w:sz w:val="24"/>
          <w:szCs w:val="24"/>
        </w:rPr>
        <w:t>Above Image: Voltage o</w:t>
      </w:r>
      <w:r w:rsidR="007711C9">
        <w:rPr>
          <w:sz w:val="24"/>
          <w:szCs w:val="24"/>
        </w:rPr>
        <w:t>ut at 5.53 V.</w:t>
      </w:r>
    </w:p>
    <w:p w14:paraId="75A466B4" w14:textId="77777777" w:rsidR="00E008D1" w:rsidRPr="00CE0B2D" w:rsidRDefault="00E008D1" w:rsidP="00E008D1">
      <w:pPr>
        <w:pStyle w:val="ListParagraph"/>
        <w:spacing w:after="0" w:line="240" w:lineRule="auto"/>
        <w:rPr>
          <w:sz w:val="24"/>
          <w:szCs w:val="24"/>
        </w:rPr>
      </w:pPr>
    </w:p>
    <w:p w14:paraId="1DFA613C" w14:textId="3D0EBA53" w:rsidR="00DD0F19" w:rsidRPr="007711C9" w:rsidRDefault="00D06C97" w:rsidP="00DD0F19">
      <w:pPr>
        <w:pStyle w:val="ListParagraph"/>
        <w:numPr>
          <w:ilvl w:val="0"/>
          <w:numId w:val="1"/>
        </w:numPr>
        <w:spacing w:after="0" w:line="240" w:lineRule="auto"/>
        <w:rPr>
          <w:sz w:val="24"/>
          <w:szCs w:val="24"/>
          <w:u w:val="single"/>
        </w:rPr>
      </w:pPr>
      <w:r w:rsidRPr="00CE0B2D">
        <w:rPr>
          <w:sz w:val="24"/>
          <w:szCs w:val="24"/>
        </w:rPr>
        <w:t>Results/ Discussion:</w:t>
      </w:r>
    </w:p>
    <w:p w14:paraId="05C83E6E" w14:textId="4EDCBEBC" w:rsidR="007711C9" w:rsidRDefault="00F85ED7" w:rsidP="007711C9">
      <w:pPr>
        <w:pStyle w:val="ListParagraph"/>
        <w:spacing w:after="0" w:line="240" w:lineRule="auto"/>
        <w:rPr>
          <w:sz w:val="24"/>
          <w:szCs w:val="24"/>
        </w:rPr>
      </w:pPr>
      <w:r w:rsidRPr="00F85ED7">
        <w:rPr>
          <w:b/>
          <w:sz w:val="24"/>
          <w:szCs w:val="24"/>
        </w:rPr>
        <w:t>Step 1:</w:t>
      </w:r>
      <w:r>
        <w:rPr>
          <w:sz w:val="24"/>
          <w:szCs w:val="24"/>
        </w:rPr>
        <w:t xml:space="preserve"> </w:t>
      </w:r>
      <w:r w:rsidR="007711C9">
        <w:rPr>
          <w:sz w:val="24"/>
          <w:szCs w:val="24"/>
        </w:rPr>
        <w:t xml:space="preserve">To compute the voltage gain (Av = Vo/Vin): </w:t>
      </w:r>
      <w:r w:rsidR="009D2222">
        <w:rPr>
          <w:sz w:val="24"/>
          <w:szCs w:val="24"/>
        </w:rPr>
        <w:t xml:space="preserve"> Vo= 5.53; Vin= .5; A = 11 V/V i</w:t>
      </w:r>
      <w:r w:rsidR="007711C9">
        <w:rPr>
          <w:sz w:val="24"/>
          <w:szCs w:val="24"/>
        </w:rPr>
        <w:t>n decibels: 20.875 dB.</w:t>
      </w:r>
    </w:p>
    <w:p w14:paraId="1495EDDD" w14:textId="77777777" w:rsidR="00F85ED7" w:rsidRDefault="00F85ED7" w:rsidP="007711C9">
      <w:pPr>
        <w:pStyle w:val="ListParagraph"/>
        <w:spacing w:after="0" w:line="240" w:lineRule="auto"/>
        <w:rPr>
          <w:sz w:val="24"/>
          <w:szCs w:val="24"/>
        </w:rPr>
      </w:pPr>
    </w:p>
    <w:p w14:paraId="1212A9B3" w14:textId="77777777" w:rsidR="00F85ED7" w:rsidRPr="00F85ED7" w:rsidRDefault="00F85ED7" w:rsidP="007711C9">
      <w:pPr>
        <w:pStyle w:val="ListParagraph"/>
        <w:spacing w:after="0" w:line="240" w:lineRule="auto"/>
        <w:rPr>
          <w:b/>
          <w:sz w:val="24"/>
          <w:szCs w:val="24"/>
        </w:rPr>
      </w:pPr>
      <w:r w:rsidRPr="00F85ED7">
        <w:rPr>
          <w:b/>
          <w:sz w:val="24"/>
          <w:szCs w:val="24"/>
        </w:rPr>
        <w:t>Step 2:</w:t>
      </w:r>
    </w:p>
    <w:p w14:paraId="56D2EF08" w14:textId="7104FB63" w:rsidR="00F85ED7" w:rsidRDefault="00F85ED7" w:rsidP="007711C9">
      <w:pPr>
        <w:pStyle w:val="ListParagraph"/>
        <w:spacing w:after="0" w:line="240" w:lineRule="auto"/>
        <w:rPr>
          <w:sz w:val="24"/>
          <w:szCs w:val="24"/>
        </w:rPr>
      </w:pPr>
      <w:r>
        <w:rPr>
          <w:sz w:val="24"/>
          <w:szCs w:val="24"/>
        </w:rPr>
        <w:t xml:space="preserve"> </w:t>
      </w:r>
      <w:r>
        <w:rPr>
          <w:noProof/>
          <w:sz w:val="24"/>
          <w:szCs w:val="24"/>
        </w:rPr>
        <w:drawing>
          <wp:inline distT="0" distB="0" distL="0" distR="0" wp14:anchorId="4CDDCC7A" wp14:editId="6EBE3561">
            <wp:extent cx="2949024" cy="2753179"/>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9160" cy="2753306"/>
                    </a:xfrm>
                    <a:prstGeom prst="rect">
                      <a:avLst/>
                    </a:prstGeom>
                    <a:noFill/>
                    <a:ln>
                      <a:noFill/>
                    </a:ln>
                  </pic:spPr>
                </pic:pic>
              </a:graphicData>
            </a:graphic>
          </wp:inline>
        </w:drawing>
      </w:r>
    </w:p>
    <w:p w14:paraId="3F1EDD75" w14:textId="6BDA8AEB" w:rsidR="00874E6E" w:rsidRPr="009D2222" w:rsidRDefault="009D2222" w:rsidP="009D2222">
      <w:pPr>
        <w:pStyle w:val="ListParagraph"/>
        <w:spacing w:after="0" w:line="240" w:lineRule="auto"/>
        <w:rPr>
          <w:sz w:val="24"/>
          <w:szCs w:val="24"/>
        </w:rPr>
      </w:pPr>
      <w:r>
        <w:rPr>
          <w:sz w:val="24"/>
          <w:szCs w:val="24"/>
        </w:rPr>
        <w:t xml:space="preserve">11/sqrt(2) = 7.82 </w:t>
      </w:r>
      <w:r w:rsidRPr="009D2222">
        <w:rPr>
          <w:sz w:val="24"/>
          <w:szCs w:val="24"/>
        </w:rPr>
        <w:sym w:font="Wingdings" w:char="F0DF"/>
      </w:r>
      <w:r>
        <w:rPr>
          <w:sz w:val="24"/>
          <w:szCs w:val="24"/>
        </w:rPr>
        <w:t>bandwidth frequency close to this voltage</w:t>
      </w:r>
    </w:p>
    <w:p w14:paraId="667BAA24" w14:textId="313B0617" w:rsidR="00F85ED7" w:rsidRDefault="00F85ED7" w:rsidP="007711C9">
      <w:pPr>
        <w:pStyle w:val="ListParagraph"/>
        <w:spacing w:after="0" w:line="240" w:lineRule="auto"/>
        <w:rPr>
          <w:sz w:val="24"/>
          <w:szCs w:val="24"/>
        </w:rPr>
      </w:pPr>
      <w:r>
        <w:rPr>
          <w:sz w:val="24"/>
          <w:szCs w:val="24"/>
        </w:rPr>
        <w:t>Above Table: Measuring Gain</w:t>
      </w:r>
    </w:p>
    <w:p w14:paraId="790ECAD4" w14:textId="77777777" w:rsidR="004B2FE9" w:rsidRDefault="004B2FE9" w:rsidP="007711C9">
      <w:pPr>
        <w:pStyle w:val="ListParagraph"/>
        <w:spacing w:after="0" w:line="240" w:lineRule="auto"/>
        <w:rPr>
          <w:sz w:val="24"/>
          <w:szCs w:val="24"/>
        </w:rPr>
      </w:pPr>
    </w:p>
    <w:p w14:paraId="642A2A9E" w14:textId="40B1DFA4" w:rsidR="00F85ED7" w:rsidRDefault="00F85ED7" w:rsidP="007711C9">
      <w:pPr>
        <w:pStyle w:val="ListParagraph"/>
        <w:spacing w:after="0" w:line="240" w:lineRule="auto"/>
        <w:rPr>
          <w:sz w:val="24"/>
          <w:szCs w:val="24"/>
          <w:u w:val="single"/>
        </w:rPr>
      </w:pPr>
      <w:r w:rsidRPr="005D32B2">
        <w:rPr>
          <w:noProof/>
        </w:rPr>
        <w:drawing>
          <wp:inline distT="0" distB="0" distL="0" distR="0" wp14:anchorId="02DD742B" wp14:editId="60A5ADA3">
            <wp:extent cx="5029200" cy="2342969"/>
            <wp:effectExtent l="0" t="0" r="25400" b="19685"/>
            <wp:docPr id="6" name="C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CEBAC8" w14:textId="77777777" w:rsidR="009D2222" w:rsidRDefault="009D2222" w:rsidP="007711C9">
      <w:pPr>
        <w:pStyle w:val="ListParagraph"/>
        <w:spacing w:after="0" w:line="240" w:lineRule="auto"/>
        <w:rPr>
          <w:sz w:val="24"/>
          <w:szCs w:val="24"/>
          <w:u w:val="single"/>
        </w:rPr>
      </w:pPr>
    </w:p>
    <w:p w14:paraId="51E0701C" w14:textId="014F6469" w:rsidR="009D2222" w:rsidRPr="009D2222" w:rsidRDefault="009D2222" w:rsidP="007711C9">
      <w:pPr>
        <w:pStyle w:val="ListParagraph"/>
        <w:spacing w:after="0" w:line="240" w:lineRule="auto"/>
        <w:rPr>
          <w:sz w:val="24"/>
          <w:szCs w:val="24"/>
        </w:rPr>
      </w:pPr>
      <w:r w:rsidRPr="009D2222">
        <w:rPr>
          <w:sz w:val="24"/>
          <w:szCs w:val="24"/>
        </w:rPr>
        <w:t xml:space="preserve">The </w:t>
      </w:r>
      <w:r>
        <w:rPr>
          <w:sz w:val="24"/>
          <w:szCs w:val="24"/>
        </w:rPr>
        <w:t>bandwidth was found to be</w:t>
      </w:r>
      <w:r w:rsidRPr="009D2222">
        <w:rPr>
          <w:sz w:val="24"/>
          <w:szCs w:val="24"/>
        </w:rPr>
        <w:t xml:space="preserve"> </w:t>
      </w:r>
      <w:r>
        <w:rPr>
          <w:sz w:val="24"/>
          <w:szCs w:val="24"/>
        </w:rPr>
        <w:t>31000Hz.</w:t>
      </w:r>
    </w:p>
    <w:p w14:paraId="0F198A37" w14:textId="29144FD4" w:rsidR="00840EFC" w:rsidRPr="00F85ED7" w:rsidRDefault="00840EFC" w:rsidP="00840EFC">
      <w:pPr>
        <w:pStyle w:val="ListParagraph"/>
        <w:spacing w:after="0" w:line="240" w:lineRule="auto"/>
        <w:rPr>
          <w:sz w:val="24"/>
          <w:szCs w:val="24"/>
        </w:rPr>
      </w:pPr>
    </w:p>
    <w:p w14:paraId="4065601F" w14:textId="1C5DFB5C" w:rsidR="00F85ED7" w:rsidRPr="00F85ED7" w:rsidRDefault="00F85ED7" w:rsidP="00F85ED7">
      <w:pPr>
        <w:pStyle w:val="ListParagraph"/>
        <w:spacing w:after="0" w:line="240" w:lineRule="auto"/>
        <w:rPr>
          <w:sz w:val="24"/>
          <w:szCs w:val="24"/>
        </w:rPr>
      </w:pPr>
      <w:r w:rsidRPr="002E2BEF">
        <w:rPr>
          <w:b/>
          <w:sz w:val="24"/>
          <w:szCs w:val="24"/>
        </w:rPr>
        <w:t>Step 3:</w:t>
      </w:r>
      <w:r w:rsidR="009D2222">
        <w:rPr>
          <w:sz w:val="24"/>
          <w:szCs w:val="24"/>
        </w:rPr>
        <w:t xml:space="preserve"> To determine the gain-</w:t>
      </w:r>
      <w:r>
        <w:rPr>
          <w:sz w:val="24"/>
          <w:szCs w:val="24"/>
        </w:rPr>
        <w:t>bandwidth</w:t>
      </w:r>
      <w:r w:rsidR="00B851D1">
        <w:rPr>
          <w:sz w:val="24"/>
          <w:szCs w:val="24"/>
        </w:rPr>
        <w:t xml:space="preserve"> product, you multiply the gain and the bandwidth. </w:t>
      </w:r>
      <w:r w:rsidR="002E2BEF">
        <w:rPr>
          <w:sz w:val="24"/>
          <w:szCs w:val="24"/>
        </w:rPr>
        <w:t>11*31000=</w:t>
      </w:r>
      <w:r w:rsidR="0007494B">
        <w:rPr>
          <w:sz w:val="24"/>
          <w:szCs w:val="24"/>
        </w:rPr>
        <w:t xml:space="preserve"> </w:t>
      </w:r>
      <w:r w:rsidR="002E2BEF">
        <w:rPr>
          <w:sz w:val="24"/>
          <w:szCs w:val="24"/>
        </w:rPr>
        <w:t>341000 Hz.</w:t>
      </w:r>
    </w:p>
    <w:p w14:paraId="13C34FE2" w14:textId="77777777" w:rsidR="00E374F4" w:rsidRDefault="00E374F4" w:rsidP="00840EFC">
      <w:pPr>
        <w:pStyle w:val="ListParagraph"/>
        <w:spacing w:after="0" w:line="240" w:lineRule="auto"/>
        <w:rPr>
          <w:sz w:val="24"/>
          <w:szCs w:val="24"/>
        </w:rPr>
      </w:pPr>
    </w:p>
    <w:p w14:paraId="46DC4148" w14:textId="31B975E4" w:rsidR="00E374F4" w:rsidRPr="00E374F4" w:rsidRDefault="00E374F4" w:rsidP="00840EFC">
      <w:pPr>
        <w:pStyle w:val="ListParagraph"/>
        <w:spacing w:after="0" w:line="240" w:lineRule="auto"/>
        <w:rPr>
          <w:sz w:val="24"/>
          <w:szCs w:val="24"/>
        </w:rPr>
      </w:pPr>
      <w:r w:rsidRPr="00E374F4">
        <w:rPr>
          <w:b/>
          <w:sz w:val="24"/>
          <w:szCs w:val="24"/>
        </w:rPr>
        <w:t>Step 4:</w:t>
      </w:r>
      <w:r>
        <w:rPr>
          <w:b/>
          <w:sz w:val="24"/>
          <w:szCs w:val="24"/>
        </w:rPr>
        <w:t xml:space="preserve"> </w:t>
      </w:r>
    </w:p>
    <w:p w14:paraId="04A5DED1" w14:textId="60F0F906" w:rsidR="00970A6E" w:rsidRDefault="00E374F4" w:rsidP="00E374F4">
      <w:pPr>
        <w:pStyle w:val="ListParagraph"/>
        <w:spacing w:after="0" w:line="240" w:lineRule="auto"/>
        <w:rPr>
          <w:sz w:val="24"/>
          <w:szCs w:val="24"/>
        </w:rPr>
      </w:pPr>
      <w:r>
        <w:rPr>
          <w:noProof/>
          <w:sz w:val="24"/>
          <w:szCs w:val="24"/>
        </w:rPr>
        <w:drawing>
          <wp:inline distT="0" distB="0" distL="0" distR="0" wp14:anchorId="7860F3E6" wp14:editId="7160AE55">
            <wp:extent cx="1906308" cy="1276894"/>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7400" cy="1277626"/>
                    </a:xfrm>
                    <a:prstGeom prst="rect">
                      <a:avLst/>
                    </a:prstGeom>
                    <a:noFill/>
                    <a:ln>
                      <a:noFill/>
                    </a:ln>
                  </pic:spPr>
                </pic:pic>
              </a:graphicData>
            </a:graphic>
          </wp:inline>
        </w:drawing>
      </w:r>
      <w:r w:rsidR="00DC1984" w:rsidRPr="00DC1984">
        <w:rPr>
          <w:sz w:val="24"/>
          <w:szCs w:val="24"/>
        </w:rPr>
        <w:sym w:font="Wingdings" w:char="F0DF"/>
      </w:r>
      <w:r w:rsidR="00DC1984">
        <w:rPr>
          <w:sz w:val="24"/>
          <w:szCs w:val="24"/>
        </w:rPr>
        <w:t xml:space="preserve"> Clipping begins</w:t>
      </w:r>
      <w:r>
        <w:rPr>
          <w:noProof/>
        </w:rPr>
        <w:drawing>
          <wp:inline distT="0" distB="0" distL="0" distR="0" wp14:anchorId="32C8CDF8" wp14:editId="23ED6CC7">
            <wp:extent cx="4186646" cy="1713865"/>
            <wp:effectExtent l="0" t="0" r="29845"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DCCDD7" w14:textId="466BFB74" w:rsidR="00E374F4" w:rsidRDefault="00E374F4" w:rsidP="00E374F4">
      <w:pPr>
        <w:pStyle w:val="ListParagraph"/>
        <w:spacing w:after="0" w:line="240" w:lineRule="auto"/>
        <w:rPr>
          <w:sz w:val="24"/>
          <w:szCs w:val="24"/>
        </w:rPr>
      </w:pPr>
      <w:r>
        <w:rPr>
          <w:sz w:val="24"/>
          <w:szCs w:val="24"/>
        </w:rPr>
        <w:t>Above Image: Transfer Plot</w:t>
      </w:r>
    </w:p>
    <w:p w14:paraId="4F5D8DF2" w14:textId="77777777" w:rsidR="00E374F4" w:rsidRDefault="00E374F4" w:rsidP="00E374F4">
      <w:pPr>
        <w:pStyle w:val="ListParagraph"/>
        <w:spacing w:after="0" w:line="240" w:lineRule="auto"/>
        <w:rPr>
          <w:sz w:val="24"/>
          <w:szCs w:val="24"/>
        </w:rPr>
      </w:pPr>
    </w:p>
    <w:p w14:paraId="531B6643" w14:textId="5C80CC31" w:rsidR="00E374F4" w:rsidRDefault="00E374F4" w:rsidP="00E374F4">
      <w:pPr>
        <w:pStyle w:val="ListParagraph"/>
        <w:spacing w:after="0" w:line="240" w:lineRule="auto"/>
        <w:rPr>
          <w:sz w:val="24"/>
          <w:szCs w:val="24"/>
        </w:rPr>
      </w:pPr>
      <w:r w:rsidRPr="00E374F4">
        <w:rPr>
          <w:b/>
          <w:sz w:val="24"/>
          <w:szCs w:val="24"/>
        </w:rPr>
        <w:t>Step 5:</w:t>
      </w:r>
      <w:r>
        <w:rPr>
          <w:sz w:val="24"/>
          <w:szCs w:val="24"/>
        </w:rPr>
        <w:t xml:space="preserve"> Step response is the rise and fall time. </w:t>
      </w:r>
    </w:p>
    <w:p w14:paraId="2A320EE7" w14:textId="22A0426C" w:rsidR="00E374F4" w:rsidRDefault="00E374F4" w:rsidP="00E374F4">
      <w:pPr>
        <w:pStyle w:val="ListParagraph"/>
        <w:spacing w:after="0" w:line="240" w:lineRule="auto"/>
        <w:rPr>
          <w:sz w:val="24"/>
          <w:szCs w:val="24"/>
        </w:rPr>
      </w:pPr>
    </w:p>
    <w:p w14:paraId="366C442B" w14:textId="7920E061" w:rsidR="00840EFC" w:rsidRDefault="00E374F4" w:rsidP="00970A6E">
      <w:pPr>
        <w:spacing w:after="0" w:line="240" w:lineRule="auto"/>
        <w:rPr>
          <w:sz w:val="24"/>
          <w:szCs w:val="24"/>
        </w:rPr>
      </w:pPr>
      <w:r w:rsidRPr="00E374F4">
        <w:rPr>
          <w:noProof/>
          <w:sz w:val="24"/>
          <w:szCs w:val="24"/>
        </w:rPr>
        <w:drawing>
          <wp:inline distT="0" distB="0" distL="0" distR="0" wp14:anchorId="7D4CDD73" wp14:editId="29B77A28">
            <wp:extent cx="5943600" cy="3290570"/>
            <wp:effectExtent l="0" t="0" r="0" b="1143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90570"/>
                    </a:xfrm>
                    <a:prstGeom prst="rect">
                      <a:avLst/>
                    </a:prstGeom>
                    <a:noFill/>
                    <a:ln>
                      <a:noFill/>
                    </a:ln>
                  </pic:spPr>
                </pic:pic>
              </a:graphicData>
            </a:graphic>
          </wp:inline>
        </w:drawing>
      </w:r>
    </w:p>
    <w:p w14:paraId="14700BDC" w14:textId="49F747BD" w:rsidR="00E374F4" w:rsidRPr="00E374F4" w:rsidRDefault="00E374F4" w:rsidP="00E374F4">
      <w:pPr>
        <w:spacing w:after="0" w:line="240" w:lineRule="auto"/>
        <w:rPr>
          <w:sz w:val="24"/>
          <w:szCs w:val="24"/>
        </w:rPr>
      </w:pPr>
      <w:r w:rsidRPr="00E374F4">
        <w:rPr>
          <w:sz w:val="24"/>
          <w:szCs w:val="24"/>
        </w:rPr>
        <w:t>Above Image: Rise Time is 19.3us.</w:t>
      </w:r>
    </w:p>
    <w:p w14:paraId="7D572C7B" w14:textId="3AEC406B" w:rsidR="00E374F4" w:rsidRDefault="00E374F4" w:rsidP="00970A6E">
      <w:pPr>
        <w:spacing w:after="0" w:line="240" w:lineRule="auto"/>
        <w:rPr>
          <w:sz w:val="24"/>
          <w:szCs w:val="24"/>
        </w:rPr>
      </w:pPr>
    </w:p>
    <w:p w14:paraId="145278AD" w14:textId="39D2C28F" w:rsidR="00E374F4" w:rsidRDefault="00E374F4" w:rsidP="00970A6E">
      <w:pPr>
        <w:spacing w:after="0" w:line="240" w:lineRule="auto"/>
        <w:rPr>
          <w:sz w:val="24"/>
          <w:szCs w:val="24"/>
        </w:rPr>
      </w:pPr>
      <w:r>
        <w:rPr>
          <w:noProof/>
          <w:sz w:val="24"/>
          <w:szCs w:val="24"/>
        </w:rPr>
        <w:drawing>
          <wp:inline distT="0" distB="0" distL="0" distR="0" wp14:anchorId="46ACB7C2" wp14:editId="2658FEA6">
            <wp:extent cx="5943600" cy="3151402"/>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51402"/>
                    </a:xfrm>
                    <a:prstGeom prst="rect">
                      <a:avLst/>
                    </a:prstGeom>
                    <a:noFill/>
                    <a:ln>
                      <a:noFill/>
                    </a:ln>
                  </pic:spPr>
                </pic:pic>
              </a:graphicData>
            </a:graphic>
          </wp:inline>
        </w:drawing>
      </w:r>
    </w:p>
    <w:p w14:paraId="3F2DEEC3" w14:textId="5CEA9956" w:rsidR="00E374F4" w:rsidRDefault="009D2222" w:rsidP="00970A6E">
      <w:pPr>
        <w:spacing w:after="0" w:line="240" w:lineRule="auto"/>
        <w:rPr>
          <w:sz w:val="24"/>
          <w:szCs w:val="24"/>
        </w:rPr>
      </w:pPr>
      <w:r>
        <w:rPr>
          <w:sz w:val="24"/>
          <w:szCs w:val="24"/>
        </w:rPr>
        <w:t>Above Image: Fall t</w:t>
      </w:r>
      <w:r w:rsidR="00E374F4">
        <w:rPr>
          <w:sz w:val="24"/>
          <w:szCs w:val="24"/>
        </w:rPr>
        <w:t>ime is 17.4us</w:t>
      </w:r>
    </w:p>
    <w:p w14:paraId="602D7B1D" w14:textId="77777777" w:rsidR="00E374F4" w:rsidRDefault="00E374F4" w:rsidP="00970A6E">
      <w:pPr>
        <w:spacing w:after="0" w:line="240" w:lineRule="auto"/>
        <w:rPr>
          <w:sz w:val="24"/>
          <w:szCs w:val="24"/>
        </w:rPr>
      </w:pPr>
    </w:p>
    <w:p w14:paraId="785F8CC5" w14:textId="3843943B" w:rsidR="00045F29" w:rsidRDefault="00045F29" w:rsidP="00970A6E">
      <w:pPr>
        <w:spacing w:after="0" w:line="240" w:lineRule="auto"/>
        <w:rPr>
          <w:sz w:val="24"/>
          <w:szCs w:val="24"/>
        </w:rPr>
      </w:pPr>
      <w:r>
        <w:rPr>
          <w:sz w:val="24"/>
          <w:szCs w:val="24"/>
        </w:rPr>
        <w:t xml:space="preserve">As you can see, the rise and fall time are very close. There is a 1.9 second difference. The slew rate can be found by 2*pi*frequency*Vout or the Amplitude/rise time = .5361 V/us. This is very close to the .5 V/us value mentioned in the instructions. </w:t>
      </w:r>
    </w:p>
    <w:p w14:paraId="0B4F7414" w14:textId="77777777" w:rsidR="00045F29" w:rsidRDefault="00045F29" w:rsidP="00970A6E">
      <w:pPr>
        <w:spacing w:after="0" w:line="240" w:lineRule="auto"/>
        <w:rPr>
          <w:sz w:val="24"/>
          <w:szCs w:val="24"/>
        </w:rPr>
      </w:pPr>
    </w:p>
    <w:p w14:paraId="2F094E7C" w14:textId="77777777" w:rsidR="009D2222" w:rsidRDefault="00DC1984" w:rsidP="00D962BD">
      <w:pPr>
        <w:spacing w:after="0" w:line="240" w:lineRule="auto"/>
        <w:ind w:left="720"/>
        <w:rPr>
          <w:noProof/>
          <w:sz w:val="24"/>
          <w:szCs w:val="24"/>
        </w:rPr>
      </w:pPr>
      <w:r w:rsidRPr="00DC1984">
        <w:rPr>
          <w:b/>
          <w:sz w:val="24"/>
          <w:szCs w:val="24"/>
        </w:rPr>
        <w:t xml:space="preserve">Step </w:t>
      </w:r>
      <w:r w:rsidR="00842F6E" w:rsidRPr="00DC1984">
        <w:rPr>
          <w:b/>
          <w:sz w:val="24"/>
          <w:szCs w:val="24"/>
        </w:rPr>
        <w:t>6:</w:t>
      </w:r>
      <w:r>
        <w:rPr>
          <w:sz w:val="24"/>
          <w:szCs w:val="24"/>
        </w:rPr>
        <w:t xml:space="preserve"> </w:t>
      </w:r>
      <w:r w:rsidR="00842F6E">
        <w:rPr>
          <w:sz w:val="24"/>
          <w:szCs w:val="24"/>
        </w:rPr>
        <w:t>The po</w:t>
      </w:r>
      <w:r>
        <w:rPr>
          <w:sz w:val="24"/>
          <w:szCs w:val="24"/>
        </w:rPr>
        <w:t>le location of the amplifier is found by W</w:t>
      </w:r>
      <w:r w:rsidRPr="009D2222">
        <w:rPr>
          <w:sz w:val="24"/>
          <w:szCs w:val="24"/>
          <w:vertAlign w:val="subscript"/>
        </w:rPr>
        <w:t>pole</w:t>
      </w:r>
      <w:r>
        <w:rPr>
          <w:sz w:val="24"/>
          <w:szCs w:val="24"/>
        </w:rPr>
        <w:t>=-2*pi*f</w:t>
      </w:r>
      <w:r w:rsidRPr="00DC1984">
        <w:rPr>
          <w:sz w:val="24"/>
          <w:szCs w:val="24"/>
          <w:vertAlign w:val="subscript"/>
        </w:rPr>
        <w:t>-3dB</w:t>
      </w:r>
      <w:r>
        <w:rPr>
          <w:sz w:val="24"/>
          <w:szCs w:val="24"/>
        </w:rPr>
        <w:t>. In this case, the f</w:t>
      </w:r>
      <w:r w:rsidRPr="00DC1984">
        <w:rPr>
          <w:sz w:val="24"/>
          <w:szCs w:val="24"/>
          <w:vertAlign w:val="subscript"/>
        </w:rPr>
        <w:t>-3dB</w:t>
      </w:r>
      <w:r>
        <w:rPr>
          <w:sz w:val="24"/>
          <w:szCs w:val="24"/>
        </w:rPr>
        <w:t xml:space="preserve"> value is 31kHz. Therefore, the pole location is </w:t>
      </w:r>
      <w:r w:rsidRPr="00DC1984">
        <w:rPr>
          <w:sz w:val="24"/>
          <w:szCs w:val="24"/>
        </w:rPr>
        <w:t>-194778.7</w:t>
      </w:r>
      <w:r>
        <w:rPr>
          <w:sz w:val="24"/>
          <w:szCs w:val="24"/>
        </w:rPr>
        <w:t xml:space="preserve">. </w:t>
      </w:r>
      <w:r w:rsidR="009D2222">
        <w:rPr>
          <w:sz w:val="24"/>
          <w:szCs w:val="24"/>
        </w:rPr>
        <w:t>There is just one pole</w:t>
      </w:r>
      <w:r w:rsidR="009D2222">
        <w:rPr>
          <w:noProof/>
          <w:sz w:val="24"/>
          <w:szCs w:val="24"/>
        </w:rPr>
        <w:t>. Its transfer function is:</w:t>
      </w:r>
    </w:p>
    <w:p w14:paraId="58487145" w14:textId="1314C783" w:rsidR="009D2222" w:rsidRDefault="0007494B" w:rsidP="00D962BD">
      <w:pPr>
        <w:spacing w:after="0" w:line="240" w:lineRule="auto"/>
        <w:ind w:left="720"/>
        <w:rPr>
          <w:noProof/>
          <w:sz w:val="24"/>
          <w:szCs w:val="24"/>
        </w:rPr>
      </w:pPr>
      <w:r>
        <w:rPr>
          <w:noProof/>
          <w:sz w:val="24"/>
          <w:szCs w:val="24"/>
        </w:rPr>
        <w:drawing>
          <wp:inline distT="0" distB="0" distL="0" distR="0" wp14:anchorId="5DF8713F" wp14:editId="2B065A3B">
            <wp:extent cx="3493634" cy="1122649"/>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4136" cy="1122810"/>
                    </a:xfrm>
                    <a:prstGeom prst="rect">
                      <a:avLst/>
                    </a:prstGeom>
                    <a:noFill/>
                    <a:ln>
                      <a:noFill/>
                    </a:ln>
                  </pic:spPr>
                </pic:pic>
              </a:graphicData>
            </a:graphic>
          </wp:inline>
        </w:drawing>
      </w:r>
    </w:p>
    <w:p w14:paraId="08B8D857" w14:textId="7FA7D7D6" w:rsidR="00842F6E" w:rsidRDefault="00DC1984" w:rsidP="00D962BD">
      <w:pPr>
        <w:spacing w:after="0" w:line="240" w:lineRule="auto"/>
        <w:ind w:left="720"/>
        <w:rPr>
          <w:sz w:val="24"/>
          <w:szCs w:val="24"/>
        </w:rPr>
      </w:pPr>
      <w:r>
        <w:rPr>
          <w:sz w:val="24"/>
          <w:szCs w:val="24"/>
        </w:rPr>
        <w:t>Below, you can find the relation</w:t>
      </w:r>
      <w:r w:rsidR="009D2222">
        <w:rPr>
          <w:sz w:val="24"/>
          <w:szCs w:val="24"/>
        </w:rPr>
        <w:t>ship</w:t>
      </w:r>
      <w:r>
        <w:rPr>
          <w:sz w:val="24"/>
          <w:szCs w:val="24"/>
        </w:rPr>
        <w:t xml:space="preserve"> between the rise time of the step response to the pole location of the amplifier: </w:t>
      </w:r>
    </w:p>
    <w:p w14:paraId="24C59FBF" w14:textId="4DA860C8" w:rsidR="00E374F4" w:rsidRDefault="0007494B" w:rsidP="00D962BD">
      <w:pPr>
        <w:spacing w:after="0" w:line="240" w:lineRule="auto"/>
        <w:ind w:left="720"/>
        <w:rPr>
          <w:sz w:val="24"/>
          <w:szCs w:val="24"/>
        </w:rPr>
      </w:pPr>
      <w:r>
        <w:rPr>
          <w:noProof/>
          <w:sz w:val="24"/>
          <w:szCs w:val="24"/>
        </w:rPr>
        <w:drawing>
          <wp:inline distT="0" distB="0" distL="0" distR="0" wp14:anchorId="41F98616" wp14:editId="54654F84">
            <wp:extent cx="1599192" cy="1292983"/>
            <wp:effectExtent l="0" t="0" r="1270" b="254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9600" cy="1293313"/>
                    </a:xfrm>
                    <a:prstGeom prst="rect">
                      <a:avLst/>
                    </a:prstGeom>
                    <a:noFill/>
                    <a:ln>
                      <a:noFill/>
                    </a:ln>
                  </pic:spPr>
                </pic:pic>
              </a:graphicData>
            </a:graphic>
          </wp:inline>
        </w:drawing>
      </w:r>
    </w:p>
    <w:p w14:paraId="32D01073" w14:textId="77777777" w:rsidR="00E374F4" w:rsidRDefault="00E374F4" w:rsidP="00970A6E">
      <w:pPr>
        <w:spacing w:after="0" w:line="240" w:lineRule="auto"/>
        <w:rPr>
          <w:sz w:val="24"/>
          <w:szCs w:val="24"/>
        </w:rPr>
      </w:pPr>
    </w:p>
    <w:p w14:paraId="16215821" w14:textId="785A173B" w:rsidR="00840EFC" w:rsidRPr="00D06C97" w:rsidRDefault="00982CF9" w:rsidP="00840EFC">
      <w:pPr>
        <w:spacing w:after="0" w:line="240" w:lineRule="auto"/>
        <w:rPr>
          <w:b/>
          <w:sz w:val="24"/>
          <w:szCs w:val="24"/>
          <w:u w:val="single"/>
        </w:rPr>
      </w:pPr>
      <w:r>
        <w:rPr>
          <w:b/>
          <w:sz w:val="24"/>
          <w:szCs w:val="24"/>
          <w:u w:val="single"/>
        </w:rPr>
        <w:t>Non-</w:t>
      </w:r>
      <w:r w:rsidR="00840EFC">
        <w:rPr>
          <w:b/>
          <w:sz w:val="24"/>
          <w:szCs w:val="24"/>
          <w:u w:val="single"/>
        </w:rPr>
        <w:t>inverting Amplifier 2 Results:</w:t>
      </w:r>
    </w:p>
    <w:p w14:paraId="183EA58F" w14:textId="6B1B9343" w:rsidR="00840EFC" w:rsidRDefault="00840EFC" w:rsidP="00840EFC">
      <w:pPr>
        <w:pStyle w:val="ListParagraph"/>
        <w:numPr>
          <w:ilvl w:val="0"/>
          <w:numId w:val="18"/>
        </w:numPr>
        <w:spacing w:after="0" w:line="240" w:lineRule="auto"/>
        <w:rPr>
          <w:sz w:val="24"/>
          <w:szCs w:val="24"/>
        </w:rPr>
      </w:pPr>
      <w:r w:rsidRPr="00A225DE">
        <w:rPr>
          <w:sz w:val="24"/>
          <w:szCs w:val="24"/>
        </w:rPr>
        <w:t xml:space="preserve">Method: </w:t>
      </w:r>
      <w:r w:rsidR="00982CF9">
        <w:rPr>
          <w:sz w:val="24"/>
          <w:szCs w:val="24"/>
        </w:rPr>
        <w:t>The method for the 2</w:t>
      </w:r>
      <w:r w:rsidR="00982CF9" w:rsidRPr="00982CF9">
        <w:rPr>
          <w:sz w:val="24"/>
          <w:szCs w:val="24"/>
          <w:vertAlign w:val="superscript"/>
        </w:rPr>
        <w:t>nd</w:t>
      </w:r>
      <w:r w:rsidR="00982CF9">
        <w:rPr>
          <w:sz w:val="24"/>
          <w:szCs w:val="24"/>
        </w:rPr>
        <w:t xml:space="preserve"> non-inverting amplifier was </w:t>
      </w:r>
      <w:r w:rsidR="009D2222">
        <w:rPr>
          <w:sz w:val="24"/>
          <w:szCs w:val="24"/>
        </w:rPr>
        <w:t>the same as the first except with</w:t>
      </w:r>
      <w:r w:rsidR="00982CF9">
        <w:rPr>
          <w:sz w:val="24"/>
          <w:szCs w:val="24"/>
        </w:rPr>
        <w:t xml:space="preserve"> different resistors. We constructed the circuit given and found the voltage gain. Next, we used the 1Vpp sine wave as the input to the circuit and measured the bandwidth. We did this by recording the frequency response of the amplifier. After this, we determined the gain-bandwidth product. Step 4 had us keep the input fre</w:t>
      </w:r>
      <w:r w:rsidR="00D962BD">
        <w:rPr>
          <w:sz w:val="24"/>
          <w:szCs w:val="24"/>
        </w:rPr>
        <w:t>quency at 1000 Hz and increase</w:t>
      </w:r>
      <w:r w:rsidR="00982CF9">
        <w:rPr>
          <w:sz w:val="24"/>
          <w:szCs w:val="24"/>
        </w:rPr>
        <w:t xml:space="preserve"> the amplitude of the input sinewave signal starting at zero. We recorded the maximum amplitude of the output signal and the maximum amplitude of the input signal before the output becomes clipped. The step response and slew rate were then measured. Please see all of the data below.</w:t>
      </w:r>
    </w:p>
    <w:p w14:paraId="366221F0" w14:textId="77777777" w:rsidR="00840EFC" w:rsidRPr="00A225DE" w:rsidRDefault="00840EFC" w:rsidP="00840EFC">
      <w:pPr>
        <w:pStyle w:val="ListParagraph"/>
        <w:spacing w:after="0" w:line="240" w:lineRule="auto"/>
        <w:rPr>
          <w:sz w:val="24"/>
          <w:szCs w:val="24"/>
        </w:rPr>
      </w:pPr>
    </w:p>
    <w:p w14:paraId="6DBCB67F" w14:textId="77777777" w:rsidR="00840EFC" w:rsidRDefault="00840EFC" w:rsidP="00840EFC">
      <w:pPr>
        <w:pStyle w:val="ListParagraph"/>
        <w:numPr>
          <w:ilvl w:val="0"/>
          <w:numId w:val="18"/>
        </w:numPr>
        <w:spacing w:after="0" w:line="240" w:lineRule="auto"/>
        <w:rPr>
          <w:sz w:val="24"/>
          <w:szCs w:val="24"/>
        </w:rPr>
      </w:pPr>
      <w:r w:rsidRPr="00A225DE">
        <w:rPr>
          <w:sz w:val="24"/>
          <w:szCs w:val="24"/>
        </w:rPr>
        <w:t>Circuit diagrams:</w:t>
      </w:r>
      <w:r>
        <w:rPr>
          <w:sz w:val="24"/>
          <w:szCs w:val="24"/>
        </w:rPr>
        <w:t xml:space="preserve"> </w:t>
      </w:r>
    </w:p>
    <w:p w14:paraId="4EE50494" w14:textId="77777777" w:rsidR="00840EFC" w:rsidRPr="00840EFC" w:rsidRDefault="00840EFC" w:rsidP="00840EFC">
      <w:pPr>
        <w:spacing w:after="0" w:line="240" w:lineRule="auto"/>
        <w:rPr>
          <w:sz w:val="24"/>
          <w:szCs w:val="24"/>
        </w:rPr>
      </w:pPr>
    </w:p>
    <w:p w14:paraId="07AB3A37" w14:textId="30FFB0FD" w:rsidR="00840EFC" w:rsidRDefault="00840EFC" w:rsidP="00840EFC">
      <w:pPr>
        <w:pStyle w:val="ListParagraph"/>
        <w:spacing w:after="0" w:line="240" w:lineRule="auto"/>
        <w:rPr>
          <w:sz w:val="24"/>
          <w:szCs w:val="24"/>
        </w:rPr>
      </w:pPr>
      <w:r>
        <w:rPr>
          <w:noProof/>
        </w:rPr>
        <w:drawing>
          <wp:inline distT="0" distB="0" distL="0" distR="0" wp14:anchorId="5C35B2D9" wp14:editId="4DEE6321">
            <wp:extent cx="3455761" cy="2349604"/>
            <wp:effectExtent l="0" t="0" r="0" b="127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464674" cy="2355664"/>
                    </a:xfrm>
                    <a:prstGeom prst="rect">
                      <a:avLst/>
                    </a:prstGeom>
                    <a:noFill/>
                    <a:ln w="9525">
                      <a:noFill/>
                      <a:miter lim="800000"/>
                      <a:headEnd/>
                      <a:tailEnd/>
                    </a:ln>
                  </pic:spPr>
                </pic:pic>
              </a:graphicData>
            </a:graphic>
          </wp:inline>
        </w:drawing>
      </w:r>
    </w:p>
    <w:p w14:paraId="02AF505F" w14:textId="77777777" w:rsidR="00840EFC" w:rsidRPr="00840EFC" w:rsidRDefault="00840EFC" w:rsidP="00840EFC">
      <w:pPr>
        <w:spacing w:after="0" w:line="240" w:lineRule="auto"/>
        <w:rPr>
          <w:sz w:val="24"/>
          <w:szCs w:val="24"/>
        </w:rPr>
      </w:pPr>
    </w:p>
    <w:p w14:paraId="393A0A71" w14:textId="619BA2CB" w:rsidR="00840EFC" w:rsidRDefault="00840EFC" w:rsidP="00840EFC">
      <w:pPr>
        <w:pStyle w:val="ListParagraph"/>
        <w:numPr>
          <w:ilvl w:val="0"/>
          <w:numId w:val="18"/>
        </w:numPr>
        <w:spacing w:after="0" w:line="240" w:lineRule="auto"/>
        <w:rPr>
          <w:sz w:val="24"/>
          <w:szCs w:val="24"/>
        </w:rPr>
      </w:pPr>
      <w:r>
        <w:rPr>
          <w:sz w:val="24"/>
          <w:szCs w:val="24"/>
        </w:rPr>
        <w:t>Waveforms:</w:t>
      </w:r>
      <w:r w:rsidR="00C75F21">
        <w:rPr>
          <w:sz w:val="24"/>
          <w:szCs w:val="24"/>
        </w:rPr>
        <w:t xml:space="preserve"> </w:t>
      </w:r>
    </w:p>
    <w:p w14:paraId="76443FB3" w14:textId="7585663D" w:rsidR="00840EFC" w:rsidRPr="00840EFC" w:rsidRDefault="00513542" w:rsidP="00840EFC">
      <w:pPr>
        <w:spacing w:after="0" w:line="240" w:lineRule="auto"/>
        <w:rPr>
          <w:sz w:val="24"/>
          <w:szCs w:val="24"/>
        </w:rPr>
      </w:pPr>
      <w:r>
        <w:rPr>
          <w:noProof/>
        </w:rPr>
        <w:drawing>
          <wp:inline distT="0" distB="0" distL="0" distR="0" wp14:anchorId="19B03177" wp14:editId="235086E0">
            <wp:extent cx="4271554" cy="2390503"/>
            <wp:effectExtent l="0" t="0" r="0" b="0"/>
            <wp:docPr id="13" name="Picture 4" descr="c1_5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_500.bmp"/>
                    <pic:cNvPicPr/>
                  </pic:nvPicPr>
                  <pic:blipFill rotWithShape="1">
                    <a:blip r:embed="rId12"/>
                    <a:srcRect l="1296" t="8838" r="17376" b="18760"/>
                    <a:stretch/>
                  </pic:blipFill>
                  <pic:spPr bwMode="auto">
                    <a:xfrm>
                      <a:off x="0" y="0"/>
                      <a:ext cx="4274003" cy="2391874"/>
                    </a:xfrm>
                    <a:prstGeom prst="rect">
                      <a:avLst/>
                    </a:prstGeom>
                    <a:ln>
                      <a:noFill/>
                    </a:ln>
                    <a:extLst>
                      <a:ext uri="{53640926-AAD7-44d8-BBD7-CCE9431645EC}">
                        <a14:shadowObscured xmlns:a14="http://schemas.microsoft.com/office/drawing/2010/main"/>
                      </a:ext>
                    </a:extLst>
                  </pic:spPr>
                </pic:pic>
              </a:graphicData>
            </a:graphic>
          </wp:inline>
        </w:drawing>
      </w:r>
    </w:p>
    <w:p w14:paraId="70143028" w14:textId="5215D2CA" w:rsidR="00840EFC" w:rsidRDefault="00840EFC" w:rsidP="00840EFC">
      <w:pPr>
        <w:pStyle w:val="ListParagraph"/>
        <w:numPr>
          <w:ilvl w:val="0"/>
          <w:numId w:val="18"/>
        </w:numPr>
        <w:spacing w:after="0" w:line="240" w:lineRule="auto"/>
        <w:rPr>
          <w:sz w:val="24"/>
          <w:szCs w:val="24"/>
        </w:rPr>
      </w:pPr>
      <w:r>
        <w:rPr>
          <w:sz w:val="24"/>
          <w:szCs w:val="24"/>
        </w:rPr>
        <w:t>Results/ Discussion:</w:t>
      </w:r>
    </w:p>
    <w:p w14:paraId="4EF0E323" w14:textId="77777777" w:rsidR="00C75F21" w:rsidRPr="00C75F21" w:rsidRDefault="00C75F21" w:rsidP="00C75F21">
      <w:pPr>
        <w:spacing w:after="0" w:line="240" w:lineRule="auto"/>
        <w:rPr>
          <w:sz w:val="24"/>
          <w:szCs w:val="24"/>
        </w:rPr>
      </w:pPr>
    </w:p>
    <w:p w14:paraId="2AC1268E" w14:textId="6F480CD8" w:rsidR="00C75F21" w:rsidRDefault="00C75F21" w:rsidP="00C75F21">
      <w:pPr>
        <w:pStyle w:val="ListParagraph"/>
        <w:spacing w:after="0" w:line="240" w:lineRule="auto"/>
        <w:rPr>
          <w:sz w:val="24"/>
          <w:szCs w:val="24"/>
        </w:rPr>
      </w:pPr>
      <w:r w:rsidRPr="00513542">
        <w:rPr>
          <w:b/>
          <w:sz w:val="24"/>
          <w:szCs w:val="24"/>
        </w:rPr>
        <w:t>Step 1:</w:t>
      </w:r>
      <w:r>
        <w:rPr>
          <w:sz w:val="24"/>
          <w:szCs w:val="24"/>
        </w:rPr>
        <w:t xml:space="preserve"> The voltage gain: </w:t>
      </w:r>
      <w:r w:rsidR="00513542">
        <w:rPr>
          <w:sz w:val="24"/>
          <w:szCs w:val="24"/>
        </w:rPr>
        <w:t>Av= Vout/Vin= 6.2/1.09 = 6.2</w:t>
      </w:r>
      <w:r w:rsidR="00D962BD">
        <w:rPr>
          <w:sz w:val="24"/>
          <w:szCs w:val="24"/>
        </w:rPr>
        <w:t xml:space="preserve"> V/V in decibels= 36.5 dB </w:t>
      </w:r>
    </w:p>
    <w:p w14:paraId="78EF32A3" w14:textId="77777777" w:rsidR="00513542" w:rsidRDefault="00513542" w:rsidP="00C75F21">
      <w:pPr>
        <w:pStyle w:val="ListParagraph"/>
        <w:spacing w:after="0" w:line="240" w:lineRule="auto"/>
        <w:rPr>
          <w:sz w:val="24"/>
          <w:szCs w:val="24"/>
        </w:rPr>
      </w:pPr>
    </w:p>
    <w:p w14:paraId="28A98E8B" w14:textId="77777777" w:rsidR="00513542" w:rsidRPr="00513542" w:rsidRDefault="00513542" w:rsidP="00C75F21">
      <w:pPr>
        <w:pStyle w:val="ListParagraph"/>
        <w:spacing w:after="0" w:line="240" w:lineRule="auto"/>
        <w:rPr>
          <w:b/>
          <w:sz w:val="24"/>
          <w:szCs w:val="24"/>
        </w:rPr>
      </w:pPr>
      <w:r w:rsidRPr="00513542">
        <w:rPr>
          <w:b/>
          <w:sz w:val="24"/>
          <w:szCs w:val="24"/>
        </w:rPr>
        <w:t>Step 2:</w:t>
      </w:r>
    </w:p>
    <w:p w14:paraId="0B767E9F" w14:textId="0BCE26BE" w:rsidR="00513542" w:rsidRDefault="00513542" w:rsidP="00C75F21">
      <w:pPr>
        <w:pStyle w:val="ListParagraph"/>
        <w:spacing w:after="0" w:line="240" w:lineRule="auto"/>
        <w:rPr>
          <w:sz w:val="24"/>
          <w:szCs w:val="24"/>
        </w:rPr>
      </w:pPr>
      <w:r>
        <w:rPr>
          <w:sz w:val="24"/>
          <w:szCs w:val="24"/>
        </w:rPr>
        <w:t xml:space="preserve"> </w:t>
      </w:r>
      <w:r>
        <w:rPr>
          <w:noProof/>
          <w:sz w:val="24"/>
          <w:szCs w:val="24"/>
        </w:rPr>
        <w:drawing>
          <wp:inline distT="0" distB="0" distL="0" distR="0" wp14:anchorId="4BFB82EA" wp14:editId="34512948">
            <wp:extent cx="2272937" cy="2309765"/>
            <wp:effectExtent l="0" t="0" r="0" b="190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3958" cy="2310802"/>
                    </a:xfrm>
                    <a:prstGeom prst="rect">
                      <a:avLst/>
                    </a:prstGeom>
                    <a:noFill/>
                    <a:ln>
                      <a:noFill/>
                    </a:ln>
                  </pic:spPr>
                </pic:pic>
              </a:graphicData>
            </a:graphic>
          </wp:inline>
        </w:drawing>
      </w:r>
    </w:p>
    <w:p w14:paraId="101E2A5D" w14:textId="260A8488" w:rsidR="0097630A" w:rsidRPr="009D2222" w:rsidRDefault="0097630A" w:rsidP="0097630A">
      <w:pPr>
        <w:pStyle w:val="ListParagraph"/>
        <w:spacing w:after="0" w:line="240" w:lineRule="auto"/>
        <w:rPr>
          <w:sz w:val="24"/>
          <w:szCs w:val="24"/>
        </w:rPr>
      </w:pPr>
      <w:r>
        <w:rPr>
          <w:sz w:val="24"/>
          <w:szCs w:val="24"/>
        </w:rPr>
        <w:t xml:space="preserve">6.2/sqrt(2) = 4.4V </w:t>
      </w:r>
      <w:r w:rsidRPr="009D2222">
        <w:rPr>
          <w:sz w:val="24"/>
          <w:szCs w:val="24"/>
        </w:rPr>
        <w:sym w:font="Wingdings" w:char="F0DF"/>
      </w:r>
      <w:r>
        <w:rPr>
          <w:sz w:val="24"/>
          <w:szCs w:val="24"/>
        </w:rPr>
        <w:t>bandwidth frequency close to this voltage</w:t>
      </w:r>
    </w:p>
    <w:p w14:paraId="704BF046" w14:textId="77777777" w:rsidR="0097630A" w:rsidRDefault="0097630A" w:rsidP="0097630A">
      <w:pPr>
        <w:pStyle w:val="ListParagraph"/>
        <w:spacing w:after="0" w:line="240" w:lineRule="auto"/>
        <w:rPr>
          <w:sz w:val="24"/>
          <w:szCs w:val="24"/>
        </w:rPr>
      </w:pPr>
      <w:r>
        <w:rPr>
          <w:sz w:val="24"/>
          <w:szCs w:val="24"/>
        </w:rPr>
        <w:t>Above Table: Measuring Gain</w:t>
      </w:r>
    </w:p>
    <w:p w14:paraId="09EACF44" w14:textId="77777777" w:rsidR="0097630A" w:rsidRDefault="0097630A" w:rsidP="00C75F21">
      <w:pPr>
        <w:pStyle w:val="ListParagraph"/>
        <w:spacing w:after="0" w:line="240" w:lineRule="auto"/>
        <w:rPr>
          <w:sz w:val="24"/>
          <w:szCs w:val="24"/>
        </w:rPr>
      </w:pPr>
    </w:p>
    <w:p w14:paraId="475A41BC" w14:textId="6C98B14C" w:rsidR="00513542" w:rsidRDefault="00513542" w:rsidP="00C75F21">
      <w:pPr>
        <w:pStyle w:val="ListParagraph"/>
        <w:spacing w:after="0" w:line="240" w:lineRule="auto"/>
        <w:rPr>
          <w:sz w:val="24"/>
          <w:szCs w:val="24"/>
        </w:rPr>
      </w:pPr>
      <w:r w:rsidRPr="00095360">
        <w:rPr>
          <w:noProof/>
        </w:rPr>
        <w:drawing>
          <wp:inline distT="0" distB="0" distL="0" distR="0" wp14:anchorId="38D68EF2" wp14:editId="6CFC196D">
            <wp:extent cx="5118100" cy="2895600"/>
            <wp:effectExtent l="0" t="0" r="12700" b="25400"/>
            <wp:docPr id="15" name="C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8B237A" w14:textId="77777777" w:rsidR="0097630A" w:rsidRDefault="0097630A" w:rsidP="00C75F21">
      <w:pPr>
        <w:pStyle w:val="ListParagraph"/>
        <w:spacing w:after="0" w:line="240" w:lineRule="auto"/>
        <w:rPr>
          <w:sz w:val="24"/>
          <w:szCs w:val="24"/>
        </w:rPr>
      </w:pPr>
    </w:p>
    <w:p w14:paraId="00DD09DE" w14:textId="1E851DCA" w:rsidR="0097630A" w:rsidRDefault="0097630A" w:rsidP="00C75F21">
      <w:pPr>
        <w:pStyle w:val="ListParagraph"/>
        <w:spacing w:after="0" w:line="240" w:lineRule="auto"/>
        <w:rPr>
          <w:sz w:val="24"/>
          <w:szCs w:val="24"/>
        </w:rPr>
      </w:pPr>
      <w:r>
        <w:rPr>
          <w:sz w:val="24"/>
          <w:szCs w:val="24"/>
        </w:rPr>
        <w:t>The bandwidth was found to be 20 kHz.</w:t>
      </w:r>
    </w:p>
    <w:p w14:paraId="33868E9C" w14:textId="77777777" w:rsidR="00513542" w:rsidRDefault="00513542" w:rsidP="00C75F21">
      <w:pPr>
        <w:pStyle w:val="ListParagraph"/>
        <w:spacing w:after="0" w:line="240" w:lineRule="auto"/>
        <w:rPr>
          <w:sz w:val="24"/>
          <w:szCs w:val="24"/>
        </w:rPr>
      </w:pPr>
    </w:p>
    <w:p w14:paraId="4C19C978" w14:textId="264AC28B" w:rsidR="00513542" w:rsidRDefault="00513542" w:rsidP="00C75F21">
      <w:pPr>
        <w:pStyle w:val="ListParagraph"/>
        <w:spacing w:after="0" w:line="240" w:lineRule="auto"/>
        <w:rPr>
          <w:sz w:val="24"/>
          <w:szCs w:val="24"/>
        </w:rPr>
      </w:pPr>
      <w:r w:rsidRPr="0097630A">
        <w:rPr>
          <w:b/>
          <w:sz w:val="24"/>
          <w:szCs w:val="24"/>
        </w:rPr>
        <w:t>Step 3:</w:t>
      </w:r>
      <w:r>
        <w:rPr>
          <w:sz w:val="24"/>
          <w:szCs w:val="24"/>
        </w:rPr>
        <w:t xml:space="preserve"> Gain-bandwidth</w:t>
      </w:r>
      <w:r w:rsidR="00104E45">
        <w:rPr>
          <w:sz w:val="24"/>
          <w:szCs w:val="24"/>
        </w:rPr>
        <w:t xml:space="preserve"> product is 6.2* 20000= 124000.</w:t>
      </w:r>
    </w:p>
    <w:p w14:paraId="51A44729" w14:textId="77777777" w:rsidR="00104E45" w:rsidRDefault="00104E45" w:rsidP="00C75F21">
      <w:pPr>
        <w:pStyle w:val="ListParagraph"/>
        <w:spacing w:after="0" w:line="240" w:lineRule="auto"/>
        <w:rPr>
          <w:sz w:val="24"/>
          <w:szCs w:val="24"/>
        </w:rPr>
      </w:pPr>
    </w:p>
    <w:p w14:paraId="0B146CAC" w14:textId="77777777" w:rsidR="00104E45" w:rsidRPr="0097630A" w:rsidRDefault="00104E45" w:rsidP="00C75F21">
      <w:pPr>
        <w:pStyle w:val="ListParagraph"/>
        <w:spacing w:after="0" w:line="240" w:lineRule="auto"/>
        <w:rPr>
          <w:b/>
          <w:sz w:val="24"/>
          <w:szCs w:val="24"/>
        </w:rPr>
      </w:pPr>
      <w:r w:rsidRPr="0097630A">
        <w:rPr>
          <w:b/>
          <w:sz w:val="24"/>
          <w:szCs w:val="24"/>
        </w:rPr>
        <w:t xml:space="preserve">Step 4: </w:t>
      </w:r>
    </w:p>
    <w:p w14:paraId="1D160F63" w14:textId="3B97D20E" w:rsidR="00104E45" w:rsidRDefault="00104E45" w:rsidP="00C75F21">
      <w:pPr>
        <w:pStyle w:val="ListParagraph"/>
        <w:spacing w:after="0" w:line="240" w:lineRule="auto"/>
        <w:rPr>
          <w:sz w:val="24"/>
          <w:szCs w:val="24"/>
        </w:rPr>
      </w:pPr>
      <w:r>
        <w:rPr>
          <w:noProof/>
          <w:sz w:val="24"/>
          <w:szCs w:val="24"/>
        </w:rPr>
        <w:drawing>
          <wp:inline distT="0" distB="0" distL="0" distR="0" wp14:anchorId="185831BA" wp14:editId="2C474808">
            <wp:extent cx="1092799" cy="1104446"/>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3072" cy="1104722"/>
                    </a:xfrm>
                    <a:prstGeom prst="rect">
                      <a:avLst/>
                    </a:prstGeom>
                    <a:noFill/>
                    <a:ln>
                      <a:noFill/>
                    </a:ln>
                  </pic:spPr>
                </pic:pic>
              </a:graphicData>
            </a:graphic>
          </wp:inline>
        </w:drawing>
      </w:r>
      <w:r w:rsidRPr="00104E45">
        <w:rPr>
          <w:sz w:val="24"/>
          <w:szCs w:val="24"/>
        </w:rPr>
        <w:sym w:font="Wingdings" w:char="F0DF"/>
      </w:r>
      <w:r>
        <w:rPr>
          <w:sz w:val="24"/>
          <w:szCs w:val="24"/>
        </w:rPr>
        <w:t>Begins Clipping</w:t>
      </w:r>
    </w:p>
    <w:p w14:paraId="070C2562" w14:textId="77777777" w:rsidR="00104E45" w:rsidRDefault="00104E45" w:rsidP="00C75F21">
      <w:pPr>
        <w:pStyle w:val="ListParagraph"/>
        <w:spacing w:after="0" w:line="240" w:lineRule="auto"/>
        <w:rPr>
          <w:sz w:val="24"/>
          <w:szCs w:val="24"/>
        </w:rPr>
      </w:pPr>
    </w:p>
    <w:p w14:paraId="73581B6F" w14:textId="68F1EDBA" w:rsidR="00840EFC" w:rsidRDefault="00104E45" w:rsidP="00970A6E">
      <w:pPr>
        <w:spacing w:after="0" w:line="240" w:lineRule="auto"/>
        <w:rPr>
          <w:sz w:val="24"/>
          <w:szCs w:val="24"/>
        </w:rPr>
      </w:pPr>
      <w:r>
        <w:rPr>
          <w:noProof/>
        </w:rPr>
        <w:drawing>
          <wp:inline distT="0" distB="0" distL="0" distR="0" wp14:anchorId="2439D901" wp14:editId="74326716">
            <wp:extent cx="4740275" cy="2552700"/>
            <wp:effectExtent l="0" t="0" r="34925"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6F403A" w14:textId="77777777" w:rsidR="00A870AC" w:rsidRDefault="00A870AC" w:rsidP="00970A6E">
      <w:pPr>
        <w:spacing w:after="0" w:line="240" w:lineRule="auto"/>
        <w:rPr>
          <w:sz w:val="24"/>
          <w:szCs w:val="24"/>
        </w:rPr>
      </w:pPr>
    </w:p>
    <w:p w14:paraId="41FFB2EF" w14:textId="2501190F" w:rsidR="00A870AC" w:rsidRDefault="00A870AC" w:rsidP="001B2070">
      <w:pPr>
        <w:spacing w:after="0" w:line="240" w:lineRule="auto"/>
        <w:ind w:firstLine="720"/>
        <w:rPr>
          <w:sz w:val="24"/>
          <w:szCs w:val="24"/>
        </w:rPr>
      </w:pPr>
      <w:r w:rsidRPr="001B2070">
        <w:rPr>
          <w:b/>
          <w:sz w:val="24"/>
          <w:szCs w:val="24"/>
        </w:rPr>
        <w:t>Step 5:</w:t>
      </w:r>
      <w:r>
        <w:rPr>
          <w:sz w:val="24"/>
          <w:szCs w:val="24"/>
        </w:rPr>
        <w:t xml:space="preserve"> </w:t>
      </w:r>
      <w:r>
        <w:rPr>
          <w:noProof/>
          <w:sz w:val="24"/>
          <w:szCs w:val="24"/>
        </w:rPr>
        <w:drawing>
          <wp:inline distT="0" distB="0" distL="0" distR="0" wp14:anchorId="63B848A6" wp14:editId="07A6A05C">
            <wp:extent cx="5943600" cy="3231566"/>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31566"/>
                    </a:xfrm>
                    <a:prstGeom prst="rect">
                      <a:avLst/>
                    </a:prstGeom>
                    <a:noFill/>
                    <a:ln>
                      <a:noFill/>
                    </a:ln>
                  </pic:spPr>
                </pic:pic>
              </a:graphicData>
            </a:graphic>
          </wp:inline>
        </w:drawing>
      </w:r>
    </w:p>
    <w:p w14:paraId="45C2D0E7" w14:textId="205F3E3E" w:rsidR="00A870AC" w:rsidRDefault="00A870AC" w:rsidP="001B2070">
      <w:pPr>
        <w:spacing w:after="0" w:line="240" w:lineRule="auto"/>
        <w:ind w:left="360"/>
        <w:rPr>
          <w:sz w:val="24"/>
          <w:szCs w:val="24"/>
        </w:rPr>
      </w:pPr>
      <w:r>
        <w:rPr>
          <w:sz w:val="24"/>
          <w:szCs w:val="24"/>
        </w:rPr>
        <w:t>Above</w:t>
      </w:r>
      <w:r w:rsidR="009D2222">
        <w:rPr>
          <w:sz w:val="24"/>
          <w:szCs w:val="24"/>
        </w:rPr>
        <w:t xml:space="preserve"> Image: Rise time is 18.28us &amp; f</w:t>
      </w:r>
      <w:r>
        <w:rPr>
          <w:sz w:val="24"/>
          <w:szCs w:val="24"/>
        </w:rPr>
        <w:t>all time is 18.08us.</w:t>
      </w:r>
    </w:p>
    <w:p w14:paraId="2CE79011" w14:textId="77777777" w:rsidR="00583EF3" w:rsidRDefault="00583EF3" w:rsidP="00213B0B">
      <w:pPr>
        <w:spacing w:after="0" w:line="240" w:lineRule="auto"/>
        <w:rPr>
          <w:sz w:val="24"/>
          <w:szCs w:val="24"/>
        </w:rPr>
      </w:pPr>
    </w:p>
    <w:p w14:paraId="4A8EB63D" w14:textId="13F1B2AC" w:rsidR="00583EF3" w:rsidRDefault="00583EF3" w:rsidP="001B2070">
      <w:pPr>
        <w:spacing w:after="0" w:line="240" w:lineRule="auto"/>
        <w:ind w:left="360"/>
        <w:rPr>
          <w:sz w:val="24"/>
          <w:szCs w:val="24"/>
        </w:rPr>
      </w:pPr>
      <w:r>
        <w:rPr>
          <w:sz w:val="24"/>
          <w:szCs w:val="24"/>
        </w:rPr>
        <w:t>The difference between rise an</w:t>
      </w:r>
      <w:r w:rsidR="009D2222">
        <w:rPr>
          <w:sz w:val="24"/>
          <w:szCs w:val="24"/>
        </w:rPr>
        <w:t>d</w:t>
      </w:r>
      <w:r>
        <w:rPr>
          <w:sz w:val="24"/>
          <w:szCs w:val="24"/>
        </w:rPr>
        <w:t xml:space="preserve"> fall time is .20 seconds,</w:t>
      </w:r>
      <w:r w:rsidR="001B2070">
        <w:rPr>
          <w:sz w:val="24"/>
          <w:szCs w:val="24"/>
        </w:rPr>
        <w:t xml:space="preserve"> making them very similar. The s</w:t>
      </w:r>
      <w:r>
        <w:rPr>
          <w:sz w:val="24"/>
          <w:szCs w:val="24"/>
        </w:rPr>
        <w:t>lew rate is Vout/Rise Time = 9.6/18.28= .525 V/us. This is close to the expected .5 V/us</w:t>
      </w:r>
      <w:r w:rsidR="00FF47D8">
        <w:rPr>
          <w:sz w:val="24"/>
          <w:szCs w:val="24"/>
        </w:rPr>
        <w:t>.</w:t>
      </w:r>
    </w:p>
    <w:p w14:paraId="4BEBC97F" w14:textId="77777777" w:rsidR="00FF47D8" w:rsidRDefault="00FF47D8" w:rsidP="001B2070">
      <w:pPr>
        <w:spacing w:after="0" w:line="240" w:lineRule="auto"/>
        <w:ind w:left="360"/>
        <w:rPr>
          <w:sz w:val="24"/>
          <w:szCs w:val="24"/>
        </w:rPr>
      </w:pPr>
    </w:p>
    <w:p w14:paraId="0873F039" w14:textId="163D63B1" w:rsidR="007245FA" w:rsidRPr="009D2222" w:rsidRDefault="00FF47D8" w:rsidP="007245FA">
      <w:pPr>
        <w:ind w:left="360"/>
        <w:rPr>
          <w:sz w:val="24"/>
          <w:szCs w:val="24"/>
        </w:rPr>
      </w:pPr>
      <w:r w:rsidRPr="009D2222">
        <w:rPr>
          <w:b/>
          <w:sz w:val="24"/>
          <w:szCs w:val="24"/>
        </w:rPr>
        <w:t>Step 6:</w:t>
      </w:r>
      <w:r w:rsidRPr="009D2222">
        <w:rPr>
          <w:sz w:val="24"/>
          <w:szCs w:val="24"/>
        </w:rPr>
        <w:t xml:space="preserve"> </w:t>
      </w:r>
      <w:r w:rsidR="009D2222" w:rsidRPr="009D2222">
        <w:rPr>
          <w:sz w:val="24"/>
          <w:szCs w:val="24"/>
        </w:rPr>
        <w:t>The pole location of the amplifier is found by Wpole=-2*pi*f</w:t>
      </w:r>
      <w:r w:rsidR="009D2222" w:rsidRPr="009D2222">
        <w:rPr>
          <w:sz w:val="24"/>
          <w:szCs w:val="24"/>
          <w:vertAlign w:val="subscript"/>
        </w:rPr>
        <w:t>-3dB</w:t>
      </w:r>
      <w:r w:rsidR="009D2222" w:rsidRPr="009D2222">
        <w:rPr>
          <w:sz w:val="24"/>
          <w:szCs w:val="24"/>
        </w:rPr>
        <w:t>. In this case, the f</w:t>
      </w:r>
      <w:r w:rsidR="009D2222" w:rsidRPr="009D2222">
        <w:rPr>
          <w:sz w:val="24"/>
          <w:szCs w:val="24"/>
          <w:vertAlign w:val="subscript"/>
        </w:rPr>
        <w:t>-3dB</w:t>
      </w:r>
      <w:r w:rsidR="009D2222" w:rsidRPr="009D2222">
        <w:rPr>
          <w:sz w:val="24"/>
          <w:szCs w:val="24"/>
        </w:rPr>
        <w:t xml:space="preserve"> value is 20kHz. Therefore, the pole location is -125663.7. There is just one pole. Its transfer function can be seen below:</w:t>
      </w:r>
    </w:p>
    <w:p w14:paraId="2F9DE1E2" w14:textId="17F299AB" w:rsidR="00FF47D8" w:rsidRPr="009D2222" w:rsidRDefault="0007494B" w:rsidP="00970A6E">
      <w:pPr>
        <w:spacing w:after="0" w:line="240" w:lineRule="auto"/>
        <w:rPr>
          <w:sz w:val="24"/>
          <w:szCs w:val="24"/>
        </w:rPr>
      </w:pPr>
      <w:r w:rsidRPr="009D2222">
        <w:rPr>
          <w:noProof/>
          <w:sz w:val="24"/>
          <w:szCs w:val="24"/>
        </w:rPr>
        <w:drawing>
          <wp:inline distT="0" distB="0" distL="0" distR="0" wp14:anchorId="7452E53B" wp14:editId="131B8797">
            <wp:extent cx="2460161" cy="1070973"/>
            <wp:effectExtent l="0" t="0" r="381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2080" t="19610"/>
                    <a:stretch/>
                  </pic:blipFill>
                  <pic:spPr bwMode="auto">
                    <a:xfrm>
                      <a:off x="0" y="0"/>
                      <a:ext cx="2461889" cy="1071725"/>
                    </a:xfrm>
                    <a:prstGeom prst="rect">
                      <a:avLst/>
                    </a:prstGeom>
                    <a:noFill/>
                    <a:ln>
                      <a:noFill/>
                    </a:ln>
                    <a:extLst>
                      <a:ext uri="{53640926-AAD7-44d8-BBD7-CCE9431645EC}">
                        <a14:shadowObscured xmlns:a14="http://schemas.microsoft.com/office/drawing/2010/main"/>
                      </a:ext>
                    </a:extLst>
                  </pic:spPr>
                </pic:pic>
              </a:graphicData>
            </a:graphic>
          </wp:inline>
        </w:drawing>
      </w:r>
    </w:p>
    <w:p w14:paraId="11B341B6" w14:textId="49B98196" w:rsidR="00FF47D8" w:rsidRPr="009D2222" w:rsidRDefault="00FF47D8" w:rsidP="00970A6E">
      <w:pPr>
        <w:spacing w:after="0" w:line="240" w:lineRule="auto"/>
        <w:rPr>
          <w:sz w:val="24"/>
          <w:szCs w:val="24"/>
        </w:rPr>
      </w:pPr>
      <w:r w:rsidRPr="009D2222">
        <w:rPr>
          <w:sz w:val="24"/>
          <w:szCs w:val="24"/>
        </w:rPr>
        <w:t xml:space="preserve">The relationship between the pole location and the rise time is that the pole location is </w:t>
      </w:r>
      <w:r w:rsidR="0007494B" w:rsidRPr="009D2222">
        <w:rPr>
          <w:sz w:val="24"/>
          <w:szCs w:val="24"/>
        </w:rPr>
        <w:t>found below:</w:t>
      </w:r>
    </w:p>
    <w:p w14:paraId="30FC772E" w14:textId="4E4E1755" w:rsidR="00C75F21" w:rsidRDefault="0007494B" w:rsidP="00C75F21">
      <w:pPr>
        <w:spacing w:after="0" w:line="240" w:lineRule="auto"/>
        <w:rPr>
          <w:sz w:val="24"/>
          <w:szCs w:val="24"/>
        </w:rPr>
      </w:pPr>
      <w:r w:rsidRPr="009D2222">
        <w:rPr>
          <w:noProof/>
          <w:sz w:val="24"/>
          <w:szCs w:val="24"/>
        </w:rPr>
        <w:drawing>
          <wp:inline distT="0" distB="0" distL="0" distR="0" wp14:anchorId="4D5B59F8" wp14:editId="5B979255">
            <wp:extent cx="1370995" cy="1108480"/>
            <wp:effectExtent l="0" t="0" r="635" b="952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135" cy="1108593"/>
                    </a:xfrm>
                    <a:prstGeom prst="rect">
                      <a:avLst/>
                    </a:prstGeom>
                    <a:noFill/>
                    <a:ln>
                      <a:noFill/>
                    </a:ln>
                  </pic:spPr>
                </pic:pic>
              </a:graphicData>
            </a:graphic>
          </wp:inline>
        </w:drawing>
      </w:r>
    </w:p>
    <w:p w14:paraId="4E30C951" w14:textId="77777777" w:rsidR="00213B0B" w:rsidRDefault="00213B0B" w:rsidP="00C75F21">
      <w:pPr>
        <w:spacing w:after="0" w:line="240" w:lineRule="auto"/>
        <w:rPr>
          <w:sz w:val="24"/>
          <w:szCs w:val="24"/>
        </w:rPr>
      </w:pPr>
      <w:bookmarkStart w:id="0" w:name="_GoBack"/>
      <w:bookmarkEnd w:id="0"/>
    </w:p>
    <w:p w14:paraId="40A81898" w14:textId="77777777" w:rsidR="00213B0B" w:rsidRDefault="00213B0B" w:rsidP="00C75F21">
      <w:pPr>
        <w:spacing w:after="0" w:line="240" w:lineRule="auto"/>
        <w:rPr>
          <w:sz w:val="24"/>
          <w:szCs w:val="24"/>
        </w:rPr>
      </w:pPr>
    </w:p>
    <w:p w14:paraId="0BC455D7" w14:textId="77777777" w:rsidR="00213B0B" w:rsidRDefault="00213B0B" w:rsidP="00C75F21">
      <w:pPr>
        <w:spacing w:after="0" w:line="240" w:lineRule="auto"/>
        <w:rPr>
          <w:sz w:val="24"/>
          <w:szCs w:val="24"/>
        </w:rPr>
      </w:pPr>
    </w:p>
    <w:p w14:paraId="061DCBB0" w14:textId="77777777" w:rsidR="00213B0B" w:rsidRDefault="00213B0B" w:rsidP="00C75F21">
      <w:pPr>
        <w:spacing w:after="0" w:line="240" w:lineRule="auto"/>
        <w:rPr>
          <w:sz w:val="24"/>
          <w:szCs w:val="24"/>
        </w:rPr>
      </w:pPr>
    </w:p>
    <w:p w14:paraId="6074DFC6" w14:textId="77777777" w:rsidR="00C75F21" w:rsidRPr="00C75F21" w:rsidRDefault="00C75F21" w:rsidP="00C75F21">
      <w:pPr>
        <w:spacing w:after="0" w:line="240" w:lineRule="auto"/>
        <w:rPr>
          <w:b/>
          <w:sz w:val="24"/>
          <w:szCs w:val="24"/>
        </w:rPr>
      </w:pPr>
      <w:r w:rsidRPr="00C75F21">
        <w:rPr>
          <w:b/>
          <w:sz w:val="24"/>
          <w:szCs w:val="24"/>
        </w:rPr>
        <w:t>Summary:</w:t>
      </w:r>
    </w:p>
    <w:p w14:paraId="7EB99461" w14:textId="77777777" w:rsidR="00C75F21" w:rsidRPr="00F85ED7" w:rsidRDefault="00C75F21" w:rsidP="00C75F21">
      <w:pPr>
        <w:pStyle w:val="ListParagraph"/>
        <w:spacing w:after="0" w:line="240" w:lineRule="auto"/>
        <w:rPr>
          <w:sz w:val="24"/>
          <w:szCs w:val="24"/>
        </w:rPr>
      </w:pPr>
      <w:r w:rsidRPr="00F85ED7">
        <w:rPr>
          <w:noProof/>
          <w:sz w:val="24"/>
          <w:szCs w:val="24"/>
        </w:rPr>
        <w:drawing>
          <wp:inline distT="0" distB="0" distL="0" distR="0" wp14:anchorId="78177DAD" wp14:editId="383D3EC0">
            <wp:extent cx="4112782" cy="544162"/>
            <wp:effectExtent l="0" t="0" r="254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179" cy="544347"/>
                    </a:xfrm>
                    <a:prstGeom prst="rect">
                      <a:avLst/>
                    </a:prstGeom>
                    <a:noFill/>
                    <a:ln>
                      <a:noFill/>
                    </a:ln>
                  </pic:spPr>
                </pic:pic>
              </a:graphicData>
            </a:graphic>
          </wp:inline>
        </w:drawing>
      </w:r>
    </w:p>
    <w:p w14:paraId="307E4B32" w14:textId="0432E78C" w:rsidR="00C75F21" w:rsidRDefault="00C75F21" w:rsidP="00C75F21">
      <w:pPr>
        <w:pStyle w:val="ListParagraph"/>
        <w:spacing w:after="0" w:line="240" w:lineRule="auto"/>
        <w:rPr>
          <w:sz w:val="24"/>
          <w:szCs w:val="24"/>
        </w:rPr>
      </w:pPr>
      <w:r w:rsidRPr="00F85ED7">
        <w:rPr>
          <w:sz w:val="24"/>
          <w:szCs w:val="24"/>
        </w:rPr>
        <w:t xml:space="preserve">Above Image: Please see </w:t>
      </w:r>
      <w:r w:rsidR="006C5D9D">
        <w:rPr>
          <w:sz w:val="24"/>
          <w:szCs w:val="24"/>
        </w:rPr>
        <w:t>the summarized differences between the two amplifier circuits.</w:t>
      </w:r>
    </w:p>
    <w:p w14:paraId="6F92C73E" w14:textId="77777777" w:rsidR="00C75F21" w:rsidRPr="00970A6E" w:rsidRDefault="00C75F21" w:rsidP="00970A6E">
      <w:pPr>
        <w:spacing w:after="0" w:line="240" w:lineRule="auto"/>
        <w:rPr>
          <w:sz w:val="24"/>
          <w:szCs w:val="24"/>
        </w:rPr>
      </w:pPr>
    </w:p>
    <w:sectPr w:rsidR="00C75F21" w:rsidRPr="00970A6E" w:rsidSect="005F145B">
      <w:headerReference w:type="even" r:id="rId30"/>
      <w:headerReference w:type="default" r:id="rId31"/>
      <w:pgSz w:w="12240" w:h="15840"/>
      <w:pgMar w:top="1260"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82014" w14:textId="77777777" w:rsidR="00D962BD" w:rsidRDefault="00D962BD" w:rsidP="005A14A8">
      <w:pPr>
        <w:spacing w:after="0" w:line="240" w:lineRule="auto"/>
      </w:pPr>
      <w:r>
        <w:separator/>
      </w:r>
    </w:p>
  </w:endnote>
  <w:endnote w:type="continuationSeparator" w:id="0">
    <w:p w14:paraId="5ADDDAF2" w14:textId="77777777" w:rsidR="00D962BD" w:rsidRDefault="00D962BD" w:rsidP="005A1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854097" w14:textId="77777777" w:rsidR="00D962BD" w:rsidRDefault="00D962BD" w:rsidP="005A14A8">
      <w:pPr>
        <w:spacing w:after="0" w:line="240" w:lineRule="auto"/>
      </w:pPr>
      <w:r>
        <w:separator/>
      </w:r>
    </w:p>
  </w:footnote>
  <w:footnote w:type="continuationSeparator" w:id="0">
    <w:p w14:paraId="5EDAC6C4" w14:textId="77777777" w:rsidR="00D962BD" w:rsidRDefault="00D962BD" w:rsidP="005A14A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29762" w14:textId="77777777" w:rsidR="00D962BD" w:rsidRDefault="00D962BD" w:rsidP="008F465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A4D514" w14:textId="77777777" w:rsidR="00D962BD" w:rsidRDefault="00D962BD" w:rsidP="008F465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644E5" w14:textId="77777777" w:rsidR="00D962BD" w:rsidRDefault="00D962BD" w:rsidP="008F465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3B0B">
      <w:rPr>
        <w:rStyle w:val="PageNumber"/>
        <w:noProof/>
      </w:rPr>
      <w:t>1</w:t>
    </w:r>
    <w:r>
      <w:rPr>
        <w:rStyle w:val="PageNumber"/>
      </w:rPr>
      <w:fldChar w:fldCharType="end"/>
    </w:r>
  </w:p>
  <w:p w14:paraId="0E51D236" w14:textId="77777777" w:rsidR="00D962BD" w:rsidRPr="00605DFD" w:rsidRDefault="00D962BD" w:rsidP="005A14A8">
    <w:pPr>
      <w:pStyle w:val="Header"/>
      <w:ind w:right="360"/>
    </w:pPr>
    <w:r w:rsidRPr="00605DFD">
      <w:t>Brittany Duffy</w:t>
    </w:r>
  </w:p>
  <w:p w14:paraId="73FA1B9C" w14:textId="1DFA2C2C" w:rsidR="00D962BD" w:rsidRPr="00605DFD" w:rsidRDefault="00D962BD" w:rsidP="005A14A8">
    <w:pPr>
      <w:pStyle w:val="Header"/>
    </w:pPr>
    <w:r w:rsidRPr="00605DFD">
      <w:t xml:space="preserve">EE230 </w:t>
    </w:r>
    <w:r>
      <w:t>Lab 5 : Section D</w:t>
    </w:r>
  </w:p>
  <w:p w14:paraId="5D022023" w14:textId="5F8FBB80" w:rsidR="00D962BD" w:rsidRPr="00605DFD" w:rsidRDefault="00D962BD" w:rsidP="005A14A8">
    <w:pPr>
      <w:pStyle w:val="Header"/>
    </w:pPr>
    <w:r>
      <w:t>Due: 10/10</w:t>
    </w:r>
    <w:r w:rsidRPr="00605DFD">
      <w:t>/2012</w:t>
    </w:r>
  </w:p>
  <w:p w14:paraId="3597D148" w14:textId="77777777" w:rsidR="00D962BD" w:rsidRDefault="00D962B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050DB4"/>
    <w:multiLevelType w:val="hybridMultilevel"/>
    <w:tmpl w:val="1B4A5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4535E"/>
    <w:multiLevelType w:val="hybridMultilevel"/>
    <w:tmpl w:val="1B4A5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36EA4"/>
    <w:multiLevelType w:val="hybridMultilevel"/>
    <w:tmpl w:val="349E0D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FD7977"/>
    <w:multiLevelType w:val="hybridMultilevel"/>
    <w:tmpl w:val="1B4A5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BB5645"/>
    <w:multiLevelType w:val="hybridMultilevel"/>
    <w:tmpl w:val="349E0D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423ADA"/>
    <w:multiLevelType w:val="hybridMultilevel"/>
    <w:tmpl w:val="1B4A5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FD61A6"/>
    <w:multiLevelType w:val="hybridMultilevel"/>
    <w:tmpl w:val="1B4A5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336920"/>
    <w:multiLevelType w:val="hybridMultilevel"/>
    <w:tmpl w:val="349E0D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0D2CDF"/>
    <w:multiLevelType w:val="hybridMultilevel"/>
    <w:tmpl w:val="349E0D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7E1552"/>
    <w:multiLevelType w:val="hybridMultilevel"/>
    <w:tmpl w:val="1B4A5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623B71"/>
    <w:multiLevelType w:val="hybridMultilevel"/>
    <w:tmpl w:val="1B4A5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963540"/>
    <w:multiLevelType w:val="hybridMultilevel"/>
    <w:tmpl w:val="1B4A5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8044AD"/>
    <w:multiLevelType w:val="hybridMultilevel"/>
    <w:tmpl w:val="349E0D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A77B4C"/>
    <w:multiLevelType w:val="hybridMultilevel"/>
    <w:tmpl w:val="1B4A5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E257C2"/>
    <w:multiLevelType w:val="hybridMultilevel"/>
    <w:tmpl w:val="1B4A5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D8052B"/>
    <w:multiLevelType w:val="hybridMultilevel"/>
    <w:tmpl w:val="1B4A5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A42054"/>
    <w:multiLevelType w:val="hybridMultilevel"/>
    <w:tmpl w:val="1B4A5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7"/>
  </w:num>
  <w:num w:numId="4">
    <w:abstractNumId w:val="14"/>
  </w:num>
  <w:num w:numId="5">
    <w:abstractNumId w:val="0"/>
  </w:num>
  <w:num w:numId="6">
    <w:abstractNumId w:val="11"/>
  </w:num>
  <w:num w:numId="7">
    <w:abstractNumId w:val="1"/>
  </w:num>
  <w:num w:numId="8">
    <w:abstractNumId w:val="12"/>
  </w:num>
  <w:num w:numId="9">
    <w:abstractNumId w:val="6"/>
  </w:num>
  <w:num w:numId="10">
    <w:abstractNumId w:val="16"/>
  </w:num>
  <w:num w:numId="11">
    <w:abstractNumId w:val="2"/>
  </w:num>
  <w:num w:numId="12">
    <w:abstractNumId w:val="17"/>
  </w:num>
  <w:num w:numId="13">
    <w:abstractNumId w:val="5"/>
  </w:num>
  <w:num w:numId="14">
    <w:abstractNumId w:val="8"/>
  </w:num>
  <w:num w:numId="15">
    <w:abstractNumId w:val="9"/>
  </w:num>
  <w:num w:numId="16">
    <w:abstractNumId w:val="3"/>
  </w:num>
  <w:num w:numId="17">
    <w:abstractNumId w:val="1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401"/>
    <w:rsid w:val="00001AFA"/>
    <w:rsid w:val="00045F29"/>
    <w:rsid w:val="0007494B"/>
    <w:rsid w:val="000936A6"/>
    <w:rsid w:val="000E3669"/>
    <w:rsid w:val="00104E45"/>
    <w:rsid w:val="00136331"/>
    <w:rsid w:val="00136C49"/>
    <w:rsid w:val="00170F23"/>
    <w:rsid w:val="001B2070"/>
    <w:rsid w:val="00212339"/>
    <w:rsid w:val="00213B0B"/>
    <w:rsid w:val="00214401"/>
    <w:rsid w:val="002B326C"/>
    <w:rsid w:val="002C4017"/>
    <w:rsid w:val="002E2BEF"/>
    <w:rsid w:val="002F2499"/>
    <w:rsid w:val="002F2F66"/>
    <w:rsid w:val="002F77BB"/>
    <w:rsid w:val="00342AFC"/>
    <w:rsid w:val="0035317A"/>
    <w:rsid w:val="003B009D"/>
    <w:rsid w:val="003E57D8"/>
    <w:rsid w:val="003F0A78"/>
    <w:rsid w:val="00437ADE"/>
    <w:rsid w:val="004712EF"/>
    <w:rsid w:val="004B2FE9"/>
    <w:rsid w:val="00513542"/>
    <w:rsid w:val="005167D5"/>
    <w:rsid w:val="00521187"/>
    <w:rsid w:val="00542D9B"/>
    <w:rsid w:val="00546714"/>
    <w:rsid w:val="005512FC"/>
    <w:rsid w:val="00574258"/>
    <w:rsid w:val="00583EF3"/>
    <w:rsid w:val="00596D03"/>
    <w:rsid w:val="005A14A8"/>
    <w:rsid w:val="005C0C13"/>
    <w:rsid w:val="005C5029"/>
    <w:rsid w:val="005D0478"/>
    <w:rsid w:val="005D3EA8"/>
    <w:rsid w:val="005F145B"/>
    <w:rsid w:val="006257A7"/>
    <w:rsid w:val="0063540B"/>
    <w:rsid w:val="0067123A"/>
    <w:rsid w:val="006C5D9D"/>
    <w:rsid w:val="006D4AC3"/>
    <w:rsid w:val="006F38CC"/>
    <w:rsid w:val="007245FA"/>
    <w:rsid w:val="00726E0E"/>
    <w:rsid w:val="007711C9"/>
    <w:rsid w:val="00790912"/>
    <w:rsid w:val="007D2CC4"/>
    <w:rsid w:val="00820960"/>
    <w:rsid w:val="00826533"/>
    <w:rsid w:val="00840EFC"/>
    <w:rsid w:val="00842F6E"/>
    <w:rsid w:val="0085399F"/>
    <w:rsid w:val="00874E6E"/>
    <w:rsid w:val="00884A97"/>
    <w:rsid w:val="008927D4"/>
    <w:rsid w:val="008C4A27"/>
    <w:rsid w:val="008C584A"/>
    <w:rsid w:val="008D3527"/>
    <w:rsid w:val="008D7820"/>
    <w:rsid w:val="008F465B"/>
    <w:rsid w:val="00900E9E"/>
    <w:rsid w:val="00905042"/>
    <w:rsid w:val="00970A6E"/>
    <w:rsid w:val="0097630A"/>
    <w:rsid w:val="009769A0"/>
    <w:rsid w:val="00982CF9"/>
    <w:rsid w:val="00987F2F"/>
    <w:rsid w:val="00997D56"/>
    <w:rsid w:val="009A754E"/>
    <w:rsid w:val="009A7A9E"/>
    <w:rsid w:val="009C2E94"/>
    <w:rsid w:val="009D2222"/>
    <w:rsid w:val="009F671A"/>
    <w:rsid w:val="00A0504C"/>
    <w:rsid w:val="00A107BC"/>
    <w:rsid w:val="00A225DE"/>
    <w:rsid w:val="00A55D62"/>
    <w:rsid w:val="00A601C2"/>
    <w:rsid w:val="00A74C4F"/>
    <w:rsid w:val="00A80D7B"/>
    <w:rsid w:val="00A870AC"/>
    <w:rsid w:val="00A975DB"/>
    <w:rsid w:val="00AC4936"/>
    <w:rsid w:val="00AD3E6E"/>
    <w:rsid w:val="00B039AA"/>
    <w:rsid w:val="00B22978"/>
    <w:rsid w:val="00B447AC"/>
    <w:rsid w:val="00B6231F"/>
    <w:rsid w:val="00B851D1"/>
    <w:rsid w:val="00BB1532"/>
    <w:rsid w:val="00BB4A9C"/>
    <w:rsid w:val="00BD482D"/>
    <w:rsid w:val="00BE44C7"/>
    <w:rsid w:val="00C465E3"/>
    <w:rsid w:val="00C5314A"/>
    <w:rsid w:val="00C75F21"/>
    <w:rsid w:val="00C81422"/>
    <w:rsid w:val="00CE0B2D"/>
    <w:rsid w:val="00CE12E3"/>
    <w:rsid w:val="00D00CF9"/>
    <w:rsid w:val="00D01677"/>
    <w:rsid w:val="00D06C97"/>
    <w:rsid w:val="00D32901"/>
    <w:rsid w:val="00D55732"/>
    <w:rsid w:val="00D80C6D"/>
    <w:rsid w:val="00D865E8"/>
    <w:rsid w:val="00D925EA"/>
    <w:rsid w:val="00D938D0"/>
    <w:rsid w:val="00D962BD"/>
    <w:rsid w:val="00DA5F48"/>
    <w:rsid w:val="00DC1984"/>
    <w:rsid w:val="00DD0F19"/>
    <w:rsid w:val="00DF62E7"/>
    <w:rsid w:val="00E008D1"/>
    <w:rsid w:val="00E17CA7"/>
    <w:rsid w:val="00E374F4"/>
    <w:rsid w:val="00E43558"/>
    <w:rsid w:val="00E6210E"/>
    <w:rsid w:val="00E83170"/>
    <w:rsid w:val="00EF55A5"/>
    <w:rsid w:val="00F204A3"/>
    <w:rsid w:val="00F2746C"/>
    <w:rsid w:val="00F40D31"/>
    <w:rsid w:val="00F46ED2"/>
    <w:rsid w:val="00F85ED7"/>
    <w:rsid w:val="00FD5DAA"/>
    <w:rsid w:val="00FD7434"/>
    <w:rsid w:val="00FF47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88B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4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401"/>
    <w:rPr>
      <w:rFonts w:ascii="Tahoma" w:hAnsi="Tahoma" w:cs="Tahoma"/>
      <w:sz w:val="16"/>
      <w:szCs w:val="16"/>
    </w:rPr>
  </w:style>
  <w:style w:type="paragraph" w:styleId="Header">
    <w:name w:val="header"/>
    <w:basedOn w:val="Normal"/>
    <w:link w:val="HeaderChar"/>
    <w:uiPriority w:val="99"/>
    <w:unhideWhenUsed/>
    <w:rsid w:val="005A14A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A14A8"/>
  </w:style>
  <w:style w:type="paragraph" w:styleId="Footer">
    <w:name w:val="footer"/>
    <w:basedOn w:val="Normal"/>
    <w:link w:val="FooterChar"/>
    <w:uiPriority w:val="99"/>
    <w:unhideWhenUsed/>
    <w:rsid w:val="005A14A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A14A8"/>
  </w:style>
  <w:style w:type="paragraph" w:styleId="ListParagraph">
    <w:name w:val="List Paragraph"/>
    <w:basedOn w:val="Normal"/>
    <w:uiPriority w:val="34"/>
    <w:qFormat/>
    <w:rsid w:val="00D06C97"/>
    <w:pPr>
      <w:ind w:left="720"/>
      <w:contextualSpacing/>
    </w:pPr>
  </w:style>
  <w:style w:type="character" w:styleId="PageNumber">
    <w:name w:val="page number"/>
    <w:basedOn w:val="DefaultParagraphFont"/>
    <w:uiPriority w:val="99"/>
    <w:semiHidden/>
    <w:unhideWhenUsed/>
    <w:rsid w:val="008F465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4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401"/>
    <w:rPr>
      <w:rFonts w:ascii="Tahoma" w:hAnsi="Tahoma" w:cs="Tahoma"/>
      <w:sz w:val="16"/>
      <w:szCs w:val="16"/>
    </w:rPr>
  </w:style>
  <w:style w:type="paragraph" w:styleId="Header">
    <w:name w:val="header"/>
    <w:basedOn w:val="Normal"/>
    <w:link w:val="HeaderChar"/>
    <w:uiPriority w:val="99"/>
    <w:unhideWhenUsed/>
    <w:rsid w:val="005A14A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A14A8"/>
  </w:style>
  <w:style w:type="paragraph" w:styleId="Footer">
    <w:name w:val="footer"/>
    <w:basedOn w:val="Normal"/>
    <w:link w:val="FooterChar"/>
    <w:uiPriority w:val="99"/>
    <w:unhideWhenUsed/>
    <w:rsid w:val="005A14A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A14A8"/>
  </w:style>
  <w:style w:type="paragraph" w:styleId="ListParagraph">
    <w:name w:val="List Paragraph"/>
    <w:basedOn w:val="Normal"/>
    <w:uiPriority w:val="34"/>
    <w:qFormat/>
    <w:rsid w:val="00D06C97"/>
    <w:pPr>
      <w:ind w:left="720"/>
      <w:contextualSpacing/>
    </w:pPr>
  </w:style>
  <w:style w:type="character" w:styleId="PageNumber">
    <w:name w:val="page number"/>
    <w:basedOn w:val="DefaultParagraphFont"/>
    <w:uiPriority w:val="99"/>
    <w:semiHidden/>
    <w:unhideWhenUsed/>
    <w:rsid w:val="008F4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67282">
      <w:bodyDiv w:val="1"/>
      <w:marLeft w:val="0"/>
      <w:marRight w:val="0"/>
      <w:marTop w:val="0"/>
      <w:marBottom w:val="0"/>
      <w:divBdr>
        <w:top w:val="none" w:sz="0" w:space="0" w:color="auto"/>
        <w:left w:val="none" w:sz="0" w:space="0" w:color="auto"/>
        <w:bottom w:val="none" w:sz="0" w:space="0" w:color="auto"/>
        <w:right w:val="none" w:sz="0" w:space="0" w:color="auto"/>
      </w:divBdr>
    </w:div>
    <w:div w:id="439565349">
      <w:bodyDiv w:val="1"/>
      <w:marLeft w:val="0"/>
      <w:marRight w:val="0"/>
      <w:marTop w:val="0"/>
      <w:marBottom w:val="0"/>
      <w:divBdr>
        <w:top w:val="none" w:sz="0" w:space="0" w:color="auto"/>
        <w:left w:val="none" w:sz="0" w:space="0" w:color="auto"/>
        <w:bottom w:val="none" w:sz="0" w:space="0" w:color="auto"/>
        <w:right w:val="none" w:sz="0" w:space="0" w:color="auto"/>
      </w:divBdr>
    </w:div>
    <w:div w:id="947392291">
      <w:bodyDiv w:val="1"/>
      <w:marLeft w:val="0"/>
      <w:marRight w:val="0"/>
      <w:marTop w:val="0"/>
      <w:marBottom w:val="0"/>
      <w:divBdr>
        <w:top w:val="none" w:sz="0" w:space="0" w:color="auto"/>
        <w:left w:val="none" w:sz="0" w:space="0" w:color="auto"/>
        <w:bottom w:val="none" w:sz="0" w:space="0" w:color="auto"/>
        <w:right w:val="none" w:sz="0" w:space="0" w:color="auto"/>
      </w:divBdr>
    </w:div>
    <w:div w:id="1013922354">
      <w:bodyDiv w:val="1"/>
      <w:marLeft w:val="0"/>
      <w:marRight w:val="0"/>
      <w:marTop w:val="0"/>
      <w:marBottom w:val="0"/>
      <w:divBdr>
        <w:top w:val="none" w:sz="0" w:space="0" w:color="auto"/>
        <w:left w:val="none" w:sz="0" w:space="0" w:color="auto"/>
        <w:bottom w:val="none" w:sz="0" w:space="0" w:color="auto"/>
        <w:right w:val="none" w:sz="0" w:space="0" w:color="auto"/>
      </w:divBdr>
    </w:div>
    <w:div w:id="1325357476">
      <w:bodyDiv w:val="1"/>
      <w:marLeft w:val="0"/>
      <w:marRight w:val="0"/>
      <w:marTop w:val="0"/>
      <w:marBottom w:val="0"/>
      <w:divBdr>
        <w:top w:val="none" w:sz="0" w:space="0" w:color="auto"/>
        <w:left w:val="none" w:sz="0" w:space="0" w:color="auto"/>
        <w:bottom w:val="none" w:sz="0" w:space="0" w:color="auto"/>
        <w:right w:val="none" w:sz="0" w:space="0" w:color="auto"/>
      </w:divBdr>
    </w:div>
    <w:div w:id="1493327781">
      <w:bodyDiv w:val="1"/>
      <w:marLeft w:val="0"/>
      <w:marRight w:val="0"/>
      <w:marTop w:val="0"/>
      <w:marBottom w:val="0"/>
      <w:divBdr>
        <w:top w:val="none" w:sz="0" w:space="0" w:color="auto"/>
        <w:left w:val="none" w:sz="0" w:space="0" w:color="auto"/>
        <w:bottom w:val="none" w:sz="0" w:space="0" w:color="auto"/>
        <w:right w:val="none" w:sz="0" w:space="0" w:color="auto"/>
      </w:divBdr>
    </w:div>
    <w:div w:id="166639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chart" Target="charts/chart3.xml"/><Relationship Id="rId24" Type="http://schemas.openxmlformats.org/officeDocument/2006/relationships/image" Target="media/image14.png"/><Relationship Id="rId25" Type="http://schemas.openxmlformats.org/officeDocument/2006/relationships/chart" Target="charts/chart4.xml"/><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chart" Target="charts/chart1.xml"/><Relationship Id="rId15" Type="http://schemas.openxmlformats.org/officeDocument/2006/relationships/image" Target="media/image7.png"/><Relationship Id="rId16" Type="http://schemas.openxmlformats.org/officeDocument/2006/relationships/chart" Target="charts/chart2.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elseyknief:Dropbox:EE%20230:Lab%205:Lab%20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baduffy:Dropbox:EE%20230:lab5:lab5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kelseyknief:Dropbox:EE%20230:Lab%205:Lab%20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baduffy:Dropbox:EE%20230:lab5:lab5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Frequency</a:t>
            </a:r>
            <a:r>
              <a:rPr lang="en-US" baseline="0"/>
              <a:t> Response</a:t>
            </a:r>
            <a:endParaRPr lang="en-US"/>
          </a:p>
        </c:rich>
      </c:tx>
      <c:layout/>
      <c:overlay val="0"/>
    </c:title>
    <c:autoTitleDeleted val="0"/>
    <c:plotArea>
      <c:layout/>
      <c:scatterChart>
        <c:scatterStyle val="smoothMarker"/>
        <c:varyColors val="0"/>
        <c:ser>
          <c:idx val="0"/>
          <c:order val="0"/>
          <c:tx>
            <c:strRef>
              <c:f>Sheet1!$D$5</c:f>
              <c:strCache>
                <c:ptCount val="1"/>
                <c:pt idx="0">
                  <c:v>Vout</c:v>
                </c:pt>
              </c:strCache>
            </c:strRef>
          </c:tx>
          <c:marker>
            <c:symbol val="none"/>
          </c:marker>
          <c:xVal>
            <c:numRef>
              <c:f>Sheet1!$B$6:$B$20</c:f>
              <c:numCache>
                <c:formatCode>General</c:formatCode>
                <c:ptCount val="15"/>
                <c:pt idx="0">
                  <c:v>100.0</c:v>
                </c:pt>
                <c:pt idx="1">
                  <c:v>500.0</c:v>
                </c:pt>
                <c:pt idx="2">
                  <c:v>1000.0</c:v>
                </c:pt>
                <c:pt idx="3">
                  <c:v>5000.0</c:v>
                </c:pt>
                <c:pt idx="4">
                  <c:v>10000.0</c:v>
                </c:pt>
                <c:pt idx="5">
                  <c:v>20000.0</c:v>
                </c:pt>
                <c:pt idx="6">
                  <c:v>30000.0</c:v>
                </c:pt>
                <c:pt idx="7">
                  <c:v>40000.0</c:v>
                </c:pt>
                <c:pt idx="8">
                  <c:v>50000.0</c:v>
                </c:pt>
                <c:pt idx="9">
                  <c:v>60000.0</c:v>
                </c:pt>
                <c:pt idx="10">
                  <c:v>70000.0</c:v>
                </c:pt>
                <c:pt idx="11">
                  <c:v>80000.0</c:v>
                </c:pt>
                <c:pt idx="12">
                  <c:v>100000.0</c:v>
                </c:pt>
                <c:pt idx="13">
                  <c:v>500000.0</c:v>
                </c:pt>
                <c:pt idx="14">
                  <c:v>1.0E6</c:v>
                </c:pt>
              </c:numCache>
            </c:numRef>
          </c:xVal>
          <c:yVal>
            <c:numRef>
              <c:f>Sheet1!$D$6:$D$20</c:f>
              <c:numCache>
                <c:formatCode>General</c:formatCode>
                <c:ptCount val="15"/>
                <c:pt idx="0">
                  <c:v>5.53</c:v>
                </c:pt>
                <c:pt idx="1">
                  <c:v>5.53</c:v>
                </c:pt>
                <c:pt idx="2">
                  <c:v>5.53</c:v>
                </c:pt>
                <c:pt idx="3">
                  <c:v>5.53</c:v>
                </c:pt>
                <c:pt idx="4">
                  <c:v>5.53</c:v>
                </c:pt>
                <c:pt idx="5">
                  <c:v>5.5</c:v>
                </c:pt>
                <c:pt idx="6">
                  <c:v>5.1</c:v>
                </c:pt>
                <c:pt idx="7">
                  <c:v>4.7</c:v>
                </c:pt>
                <c:pt idx="8">
                  <c:v>3.9</c:v>
                </c:pt>
                <c:pt idx="9">
                  <c:v>3.5</c:v>
                </c:pt>
                <c:pt idx="10">
                  <c:v>3.1</c:v>
                </c:pt>
                <c:pt idx="11">
                  <c:v>2.7</c:v>
                </c:pt>
                <c:pt idx="12">
                  <c:v>2.17</c:v>
                </c:pt>
                <c:pt idx="13">
                  <c:v>0.45</c:v>
                </c:pt>
                <c:pt idx="14">
                  <c:v>0.24</c:v>
                </c:pt>
              </c:numCache>
            </c:numRef>
          </c:yVal>
          <c:smooth val="1"/>
        </c:ser>
        <c:dLbls>
          <c:showLegendKey val="0"/>
          <c:showVal val="0"/>
          <c:showCatName val="0"/>
          <c:showSerName val="0"/>
          <c:showPercent val="0"/>
          <c:showBubbleSize val="0"/>
        </c:dLbls>
        <c:axId val="-2112939336"/>
        <c:axId val="2041440856"/>
      </c:scatterChart>
      <c:valAx>
        <c:axId val="-2112939336"/>
        <c:scaling>
          <c:logBase val="10.0"/>
          <c:orientation val="minMax"/>
        </c:scaling>
        <c:delete val="0"/>
        <c:axPos val="b"/>
        <c:title>
          <c:tx>
            <c:rich>
              <a:bodyPr/>
              <a:lstStyle/>
              <a:p>
                <a:pPr>
                  <a:defRPr/>
                </a:pPr>
                <a:r>
                  <a:rPr lang="en-US"/>
                  <a:t>Frequency</a:t>
                </a:r>
                <a:r>
                  <a:rPr lang="en-US" baseline="0"/>
                  <a:t> (Hz)</a:t>
                </a:r>
                <a:endParaRPr lang="en-US"/>
              </a:p>
            </c:rich>
          </c:tx>
          <c:layout>
            <c:manualLayout>
              <c:xMode val="edge"/>
              <c:yMode val="edge"/>
              <c:x val="0.41040678449937"/>
              <c:y val="0.835714285714286"/>
            </c:manualLayout>
          </c:layout>
          <c:overlay val="0"/>
        </c:title>
        <c:numFmt formatCode="General" sourceLinked="1"/>
        <c:majorTickMark val="out"/>
        <c:minorTickMark val="none"/>
        <c:tickLblPos val="nextTo"/>
        <c:crossAx val="2041440856"/>
        <c:crosses val="autoZero"/>
        <c:crossBetween val="midCat"/>
      </c:valAx>
      <c:valAx>
        <c:axId val="2041440856"/>
        <c:scaling>
          <c:orientation val="minMax"/>
        </c:scaling>
        <c:delete val="0"/>
        <c:axPos val="l"/>
        <c:majorGridlines/>
        <c:title>
          <c:tx>
            <c:rich>
              <a:bodyPr rot="-5400000" vert="horz"/>
              <a:lstStyle/>
              <a:p>
                <a:pPr>
                  <a:defRPr/>
                </a:pPr>
                <a:r>
                  <a:rPr lang="en-US"/>
                  <a:t>20*Log(Vout/Vin)</a:t>
                </a:r>
              </a:p>
            </c:rich>
          </c:tx>
          <c:layout/>
          <c:overlay val="0"/>
        </c:title>
        <c:numFmt formatCode="General" sourceLinked="1"/>
        <c:majorTickMark val="out"/>
        <c:minorTickMark val="none"/>
        <c:tickLblPos val="nextTo"/>
        <c:crossAx val="-211293933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759804899255"/>
          <c:y val="0.111152278621712"/>
          <c:w val="0.792878870574971"/>
          <c:h val="0.545412269927911"/>
        </c:manualLayout>
      </c:layout>
      <c:scatterChart>
        <c:scatterStyle val="lineMarker"/>
        <c:varyColors val="0"/>
        <c:ser>
          <c:idx val="0"/>
          <c:order val="0"/>
          <c:spPr>
            <a:ln w="28575">
              <a:noFill/>
            </a:ln>
          </c:spPr>
          <c:trendline>
            <c:trendlineType val="linear"/>
            <c:dispRSqr val="0"/>
            <c:dispEq val="0"/>
          </c:trendline>
          <c:xVal>
            <c:numRef>
              <c:f>Sheet1!$B$11:$B$17</c:f>
              <c:numCache>
                <c:formatCode>General</c:formatCode>
                <c:ptCount val="7"/>
                <c:pt idx="0">
                  <c:v>0.05</c:v>
                </c:pt>
                <c:pt idx="1">
                  <c:v>0.1</c:v>
                </c:pt>
                <c:pt idx="2">
                  <c:v>0.2</c:v>
                </c:pt>
                <c:pt idx="3">
                  <c:v>0.25</c:v>
                </c:pt>
                <c:pt idx="4">
                  <c:v>0.3</c:v>
                </c:pt>
                <c:pt idx="5">
                  <c:v>0.35</c:v>
                </c:pt>
                <c:pt idx="6">
                  <c:v>0.4</c:v>
                </c:pt>
              </c:numCache>
            </c:numRef>
          </c:xVal>
          <c:yVal>
            <c:numRef>
              <c:f>Sheet1!$C$11:$C$17</c:f>
              <c:numCache>
                <c:formatCode>General</c:formatCode>
                <c:ptCount val="7"/>
                <c:pt idx="0">
                  <c:v>1.5</c:v>
                </c:pt>
                <c:pt idx="1">
                  <c:v>2.6</c:v>
                </c:pt>
                <c:pt idx="2">
                  <c:v>5.0</c:v>
                </c:pt>
                <c:pt idx="3">
                  <c:v>6.0</c:v>
                </c:pt>
                <c:pt idx="4">
                  <c:v>7.0</c:v>
                </c:pt>
                <c:pt idx="5">
                  <c:v>8.2</c:v>
                </c:pt>
                <c:pt idx="6">
                  <c:v>9.4</c:v>
                </c:pt>
              </c:numCache>
            </c:numRef>
          </c:yVal>
          <c:smooth val="0"/>
        </c:ser>
        <c:dLbls>
          <c:showLegendKey val="0"/>
          <c:showVal val="0"/>
          <c:showCatName val="0"/>
          <c:showSerName val="0"/>
          <c:showPercent val="0"/>
          <c:showBubbleSize val="0"/>
        </c:dLbls>
        <c:axId val="2041399816"/>
        <c:axId val="2041414376"/>
      </c:scatterChart>
      <c:valAx>
        <c:axId val="2041399816"/>
        <c:scaling>
          <c:orientation val="minMax"/>
        </c:scaling>
        <c:delete val="0"/>
        <c:axPos val="b"/>
        <c:title>
          <c:tx>
            <c:rich>
              <a:bodyPr/>
              <a:lstStyle/>
              <a:p>
                <a:pPr>
                  <a:defRPr/>
                </a:pPr>
                <a:r>
                  <a:rPr lang="en-US"/>
                  <a:t>Vin</a:t>
                </a:r>
              </a:p>
            </c:rich>
          </c:tx>
          <c:layout/>
          <c:overlay val="0"/>
        </c:title>
        <c:numFmt formatCode="General" sourceLinked="1"/>
        <c:majorTickMark val="out"/>
        <c:minorTickMark val="none"/>
        <c:tickLblPos val="nextTo"/>
        <c:crossAx val="2041414376"/>
        <c:crosses val="autoZero"/>
        <c:crossBetween val="midCat"/>
      </c:valAx>
      <c:valAx>
        <c:axId val="2041414376"/>
        <c:scaling>
          <c:orientation val="minMax"/>
        </c:scaling>
        <c:delete val="0"/>
        <c:axPos val="l"/>
        <c:majorGridlines/>
        <c:title>
          <c:tx>
            <c:rich>
              <a:bodyPr rot="-5400000" vert="horz"/>
              <a:lstStyle/>
              <a:p>
                <a:pPr>
                  <a:defRPr/>
                </a:pPr>
                <a:r>
                  <a:rPr lang="en-US"/>
                  <a:t>Vout</a:t>
                </a:r>
              </a:p>
            </c:rich>
          </c:tx>
          <c:layout>
            <c:manualLayout>
              <c:xMode val="edge"/>
              <c:yMode val="edge"/>
              <c:x val="0.0177011886861632"/>
              <c:y val="0.335485000277151"/>
            </c:manualLayout>
          </c:layout>
          <c:overlay val="0"/>
        </c:title>
        <c:numFmt formatCode="General" sourceLinked="1"/>
        <c:majorTickMark val="out"/>
        <c:minorTickMark val="none"/>
        <c:tickLblPos val="nextTo"/>
        <c:crossAx val="204139981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Frequency</a:t>
            </a:r>
            <a:r>
              <a:rPr lang="en-US" baseline="0"/>
              <a:t> Response</a:t>
            </a:r>
            <a:endParaRPr lang="en-US"/>
          </a:p>
        </c:rich>
      </c:tx>
      <c:layout/>
      <c:overlay val="0"/>
    </c:title>
    <c:autoTitleDeleted val="0"/>
    <c:plotArea>
      <c:layout/>
      <c:scatterChart>
        <c:scatterStyle val="smoothMarker"/>
        <c:varyColors val="0"/>
        <c:ser>
          <c:idx val="0"/>
          <c:order val="0"/>
          <c:marker>
            <c:symbol val="none"/>
          </c:marker>
          <c:xVal>
            <c:numRef>
              <c:f>Sheet1!$B$59:$B$74</c:f>
              <c:numCache>
                <c:formatCode>General</c:formatCode>
                <c:ptCount val="16"/>
                <c:pt idx="0">
                  <c:v>100.0</c:v>
                </c:pt>
                <c:pt idx="1">
                  <c:v>500.0</c:v>
                </c:pt>
                <c:pt idx="2">
                  <c:v>1000.0</c:v>
                </c:pt>
                <c:pt idx="3">
                  <c:v>5000.0</c:v>
                </c:pt>
                <c:pt idx="4">
                  <c:v>10000.0</c:v>
                </c:pt>
                <c:pt idx="5">
                  <c:v>20000.0</c:v>
                </c:pt>
                <c:pt idx="6">
                  <c:v>30000.0</c:v>
                </c:pt>
                <c:pt idx="7">
                  <c:v>40000.0</c:v>
                </c:pt>
                <c:pt idx="8">
                  <c:v>50000.0</c:v>
                </c:pt>
                <c:pt idx="9">
                  <c:v>60000.0</c:v>
                </c:pt>
                <c:pt idx="10">
                  <c:v>70000.0</c:v>
                </c:pt>
                <c:pt idx="11">
                  <c:v>80000.0</c:v>
                </c:pt>
                <c:pt idx="12">
                  <c:v>90000.0</c:v>
                </c:pt>
                <c:pt idx="13">
                  <c:v>100000.0</c:v>
                </c:pt>
                <c:pt idx="14">
                  <c:v>500000.0</c:v>
                </c:pt>
                <c:pt idx="15">
                  <c:v>1.0E6</c:v>
                </c:pt>
              </c:numCache>
            </c:numRef>
          </c:xVal>
          <c:yVal>
            <c:numRef>
              <c:f>Sheet1!$D$59:$D$74</c:f>
              <c:numCache>
                <c:formatCode>General</c:formatCode>
                <c:ptCount val="16"/>
                <c:pt idx="0">
                  <c:v>5.9</c:v>
                </c:pt>
                <c:pt idx="1">
                  <c:v>5.9</c:v>
                </c:pt>
                <c:pt idx="2">
                  <c:v>5.9</c:v>
                </c:pt>
                <c:pt idx="3">
                  <c:v>5.9</c:v>
                </c:pt>
                <c:pt idx="4">
                  <c:v>5.9</c:v>
                </c:pt>
                <c:pt idx="5">
                  <c:v>5.9</c:v>
                </c:pt>
                <c:pt idx="6">
                  <c:v>5.8</c:v>
                </c:pt>
                <c:pt idx="7">
                  <c:v>5.4</c:v>
                </c:pt>
                <c:pt idx="8">
                  <c:v>4.7</c:v>
                </c:pt>
                <c:pt idx="9">
                  <c:v>4.1</c:v>
                </c:pt>
                <c:pt idx="10">
                  <c:v>3.5</c:v>
                </c:pt>
                <c:pt idx="11">
                  <c:v>3.1</c:v>
                </c:pt>
                <c:pt idx="12">
                  <c:v>2.8</c:v>
                </c:pt>
                <c:pt idx="13">
                  <c:v>2.6</c:v>
                </c:pt>
                <c:pt idx="14">
                  <c:v>0.7</c:v>
                </c:pt>
                <c:pt idx="15">
                  <c:v>0.27</c:v>
                </c:pt>
              </c:numCache>
            </c:numRef>
          </c:yVal>
          <c:smooth val="1"/>
        </c:ser>
        <c:dLbls>
          <c:showLegendKey val="0"/>
          <c:showVal val="0"/>
          <c:showCatName val="0"/>
          <c:showSerName val="0"/>
          <c:showPercent val="0"/>
          <c:showBubbleSize val="0"/>
        </c:dLbls>
        <c:axId val="2041475320"/>
        <c:axId val="2041404984"/>
      </c:scatterChart>
      <c:valAx>
        <c:axId val="2041475320"/>
        <c:scaling>
          <c:logBase val="10.0"/>
          <c:orientation val="minMax"/>
        </c:scaling>
        <c:delete val="0"/>
        <c:axPos val="b"/>
        <c:title>
          <c:tx>
            <c:rich>
              <a:bodyPr/>
              <a:lstStyle/>
              <a:p>
                <a:pPr>
                  <a:defRPr/>
                </a:pPr>
                <a:r>
                  <a:rPr lang="en-US"/>
                  <a:t>Frequency</a:t>
                </a:r>
              </a:p>
            </c:rich>
          </c:tx>
          <c:layout/>
          <c:overlay val="0"/>
        </c:title>
        <c:numFmt formatCode="General" sourceLinked="1"/>
        <c:majorTickMark val="none"/>
        <c:minorTickMark val="none"/>
        <c:tickLblPos val="nextTo"/>
        <c:crossAx val="2041404984"/>
        <c:crosses val="autoZero"/>
        <c:crossBetween val="midCat"/>
      </c:valAx>
      <c:valAx>
        <c:axId val="2041404984"/>
        <c:scaling>
          <c:orientation val="minMax"/>
        </c:scaling>
        <c:delete val="0"/>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100" b="1" i="0" baseline="0">
                    <a:effectLst/>
                  </a:rPr>
                  <a:t>20*Log(Vout/Vin)</a:t>
                </a:r>
                <a:endParaRPr lang="en-US" sz="1100">
                  <a:effectLst/>
                </a:endParaRPr>
              </a:p>
            </c:rich>
          </c:tx>
          <c:layout/>
          <c:overlay val="0"/>
        </c:title>
        <c:numFmt formatCode="General" sourceLinked="1"/>
        <c:majorTickMark val="none"/>
        <c:minorTickMark val="none"/>
        <c:tickLblPos val="nextTo"/>
        <c:crossAx val="2041475320"/>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Transfer Plot</a:t>
            </a:r>
          </a:p>
        </c:rich>
      </c:tx>
      <c:layout/>
      <c:overlay val="0"/>
    </c:title>
    <c:autoTitleDeleted val="0"/>
    <c:plotArea>
      <c:layout/>
      <c:scatterChart>
        <c:scatterStyle val="lineMarker"/>
        <c:varyColors val="0"/>
        <c:ser>
          <c:idx val="0"/>
          <c:order val="0"/>
          <c:spPr>
            <a:ln w="28575">
              <a:noFill/>
            </a:ln>
          </c:spPr>
          <c:trendline>
            <c:trendlineType val="linear"/>
            <c:dispRSqr val="0"/>
            <c:dispEq val="0"/>
          </c:trendline>
          <c:xVal>
            <c:numRef>
              <c:f>Sheet1!$B$42:$B$47</c:f>
              <c:numCache>
                <c:formatCode>General</c:formatCode>
                <c:ptCount val="6"/>
                <c:pt idx="0">
                  <c:v>0.3</c:v>
                </c:pt>
                <c:pt idx="1">
                  <c:v>0.6</c:v>
                </c:pt>
                <c:pt idx="2">
                  <c:v>0.9</c:v>
                </c:pt>
                <c:pt idx="3">
                  <c:v>1.2</c:v>
                </c:pt>
                <c:pt idx="4">
                  <c:v>1.5</c:v>
                </c:pt>
                <c:pt idx="5">
                  <c:v>1.7</c:v>
                </c:pt>
              </c:numCache>
            </c:numRef>
          </c:xVal>
          <c:yVal>
            <c:numRef>
              <c:f>Sheet1!$C$42:$C$47</c:f>
              <c:numCache>
                <c:formatCode>General</c:formatCode>
                <c:ptCount val="6"/>
                <c:pt idx="0">
                  <c:v>2.2</c:v>
                </c:pt>
                <c:pt idx="1">
                  <c:v>4.0</c:v>
                </c:pt>
                <c:pt idx="2">
                  <c:v>5.6</c:v>
                </c:pt>
                <c:pt idx="3">
                  <c:v>7.4</c:v>
                </c:pt>
                <c:pt idx="4">
                  <c:v>9.0</c:v>
                </c:pt>
                <c:pt idx="5">
                  <c:v>10.3</c:v>
                </c:pt>
              </c:numCache>
            </c:numRef>
          </c:yVal>
          <c:smooth val="0"/>
        </c:ser>
        <c:dLbls>
          <c:showLegendKey val="0"/>
          <c:showVal val="0"/>
          <c:showCatName val="0"/>
          <c:showSerName val="0"/>
          <c:showPercent val="0"/>
          <c:showBubbleSize val="0"/>
        </c:dLbls>
        <c:axId val="2040549304"/>
        <c:axId val="2040559192"/>
      </c:scatterChart>
      <c:valAx>
        <c:axId val="2040549304"/>
        <c:scaling>
          <c:orientation val="minMax"/>
        </c:scaling>
        <c:delete val="0"/>
        <c:axPos val="b"/>
        <c:title>
          <c:tx>
            <c:rich>
              <a:bodyPr/>
              <a:lstStyle/>
              <a:p>
                <a:pPr>
                  <a:defRPr/>
                </a:pPr>
                <a:r>
                  <a:rPr lang="en-US"/>
                  <a:t>Vin</a:t>
                </a:r>
              </a:p>
            </c:rich>
          </c:tx>
          <c:layout/>
          <c:overlay val="0"/>
        </c:title>
        <c:numFmt formatCode="General" sourceLinked="1"/>
        <c:majorTickMark val="out"/>
        <c:minorTickMark val="none"/>
        <c:tickLblPos val="nextTo"/>
        <c:crossAx val="2040559192"/>
        <c:crosses val="autoZero"/>
        <c:crossBetween val="midCat"/>
      </c:valAx>
      <c:valAx>
        <c:axId val="2040559192"/>
        <c:scaling>
          <c:orientation val="minMax"/>
        </c:scaling>
        <c:delete val="0"/>
        <c:axPos val="l"/>
        <c:majorGridlines/>
        <c:title>
          <c:tx>
            <c:rich>
              <a:bodyPr rot="-5400000" vert="horz"/>
              <a:lstStyle/>
              <a:p>
                <a:pPr>
                  <a:defRPr/>
                </a:pPr>
                <a:r>
                  <a:rPr lang="en-US"/>
                  <a:t>Vout</a:t>
                </a:r>
              </a:p>
            </c:rich>
          </c:tx>
          <c:layout/>
          <c:overlay val="0"/>
        </c:title>
        <c:numFmt formatCode="General" sourceLinked="1"/>
        <c:majorTickMark val="out"/>
        <c:minorTickMark val="none"/>
        <c:tickLblPos val="nextTo"/>
        <c:crossAx val="204054930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10</Pages>
  <Words>638</Words>
  <Characters>3639</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ECpE</Company>
  <LinksUpToDate>false</LinksUpToDate>
  <CharactersWithSpaces>4269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Duffy, Brittany A</dc:creator>
  <cp:keywords/>
  <dc:description/>
  <cp:lastModifiedBy>Brittany Duffy</cp:lastModifiedBy>
  <cp:revision>18</cp:revision>
  <cp:lastPrinted>2012-09-12T04:24:00Z</cp:lastPrinted>
  <dcterms:created xsi:type="dcterms:W3CDTF">2012-10-07T21:36:00Z</dcterms:created>
  <dcterms:modified xsi:type="dcterms:W3CDTF">2012-10-08T15:29:00Z</dcterms:modified>
</cp:coreProperties>
</file>